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83A0A" w14:textId="6B3C1155" w:rsidR="00943DA1" w:rsidRPr="004F6853" w:rsidRDefault="00200300" w:rsidP="004F6853">
      <w:pPr>
        <w:tabs>
          <w:tab w:val="left" w:pos="1360"/>
        </w:tabs>
        <w:spacing w:after="0" w:line="240" w:lineRule="auto"/>
        <w:ind w:firstLine="360"/>
        <w:rPr>
          <w:sz w:val="32"/>
          <w:szCs w:val="32"/>
        </w:rPr>
      </w:pPr>
      <w:bookmarkStart w:id="0" w:name="_GoBack"/>
      <w:bookmarkEnd w:id="0"/>
      <w:r>
        <w:rPr>
          <w:b/>
          <w:sz w:val="36"/>
          <w:szCs w:val="28"/>
        </w:rPr>
        <w:tab/>
      </w:r>
    </w:p>
    <w:p w14:paraId="58EF9DD4" w14:textId="476B6E6E" w:rsidR="00801D38" w:rsidRDefault="00801D38" w:rsidP="00B265EC">
      <w:pPr>
        <w:spacing w:after="0" w:line="240" w:lineRule="auto"/>
        <w:ind w:firstLine="360"/>
        <w:jc w:val="center"/>
        <w:rPr>
          <w:b/>
          <w:sz w:val="36"/>
          <w:szCs w:val="28"/>
        </w:rPr>
      </w:pPr>
      <w:r w:rsidRPr="00801D38">
        <w:rPr>
          <w:b/>
          <w:sz w:val="36"/>
          <w:szCs w:val="28"/>
        </w:rPr>
        <w:t>PARTICIPANT CONSENT FORM</w:t>
      </w:r>
    </w:p>
    <w:p w14:paraId="1B11DD45" w14:textId="11084716" w:rsidR="003F5DD4" w:rsidRDefault="00E85F7C" w:rsidP="721C3F23">
      <w:pPr>
        <w:spacing w:after="0" w:line="240" w:lineRule="auto"/>
        <w:ind w:firstLine="360"/>
        <w:jc w:val="center"/>
        <w:rPr>
          <w:i/>
          <w:iCs/>
          <w:sz w:val="28"/>
          <w:szCs w:val="28"/>
        </w:rPr>
      </w:pPr>
      <w:r w:rsidRPr="721C3F23">
        <w:rPr>
          <w:b/>
          <w:bCs/>
          <w:sz w:val="36"/>
          <w:szCs w:val="36"/>
        </w:rPr>
        <w:t>COVID-19 research cohort, part of t</w:t>
      </w:r>
      <w:r w:rsidR="00DA601E" w:rsidRPr="721C3F23">
        <w:rPr>
          <w:b/>
          <w:bCs/>
          <w:sz w:val="36"/>
          <w:szCs w:val="36"/>
        </w:rPr>
        <w:t xml:space="preserve">he </w:t>
      </w:r>
      <w:r w:rsidR="000D479C" w:rsidRPr="721C3F23">
        <w:rPr>
          <w:b/>
          <w:bCs/>
          <w:sz w:val="36"/>
          <w:szCs w:val="36"/>
        </w:rPr>
        <w:t>NIHR</w:t>
      </w:r>
      <w:r w:rsidR="00DA601E" w:rsidRPr="721C3F23">
        <w:rPr>
          <w:b/>
          <w:bCs/>
          <w:sz w:val="36"/>
          <w:szCs w:val="36"/>
        </w:rPr>
        <w:t xml:space="preserve"> BioResource</w:t>
      </w:r>
      <w:r>
        <w:br/>
      </w:r>
      <w:r w:rsidR="00CA408C" w:rsidRPr="721C3F23">
        <w:rPr>
          <w:i/>
          <w:iCs/>
          <w:sz w:val="28"/>
          <w:szCs w:val="28"/>
        </w:rPr>
        <w:t>V</w:t>
      </w:r>
      <w:r w:rsidR="00F4410C" w:rsidRPr="721C3F23">
        <w:rPr>
          <w:i/>
          <w:iCs/>
          <w:sz w:val="28"/>
          <w:szCs w:val="28"/>
        </w:rPr>
        <w:t xml:space="preserve">ersion </w:t>
      </w:r>
      <w:r w:rsidR="008041F1" w:rsidRPr="721C3F23">
        <w:rPr>
          <w:i/>
          <w:iCs/>
          <w:sz w:val="28"/>
          <w:szCs w:val="28"/>
        </w:rPr>
        <w:t>4</w:t>
      </w:r>
      <w:r w:rsidR="00AF6B59" w:rsidRPr="721C3F23">
        <w:rPr>
          <w:i/>
          <w:iCs/>
          <w:sz w:val="28"/>
          <w:szCs w:val="28"/>
        </w:rPr>
        <w:t>.0</w:t>
      </w:r>
      <w:r w:rsidR="00801D38" w:rsidRPr="721C3F23">
        <w:rPr>
          <w:i/>
          <w:iCs/>
          <w:sz w:val="28"/>
          <w:szCs w:val="28"/>
        </w:rPr>
        <w:t xml:space="preserve"> </w:t>
      </w:r>
      <w:r w:rsidR="773F1A7E" w:rsidRPr="721C3F23">
        <w:rPr>
          <w:i/>
          <w:iCs/>
          <w:sz w:val="28"/>
          <w:szCs w:val="28"/>
        </w:rPr>
        <w:t>0</w:t>
      </w:r>
      <w:r w:rsidR="50A10187" w:rsidRPr="721C3F23">
        <w:rPr>
          <w:i/>
          <w:iCs/>
          <w:sz w:val="28"/>
          <w:szCs w:val="28"/>
        </w:rPr>
        <w:t>3</w:t>
      </w:r>
      <w:r w:rsidR="008B391B" w:rsidRPr="721C3F23">
        <w:rPr>
          <w:i/>
          <w:iCs/>
          <w:sz w:val="28"/>
          <w:szCs w:val="28"/>
        </w:rPr>
        <w:t>/</w:t>
      </w:r>
      <w:r w:rsidR="00AF6B59" w:rsidRPr="721C3F23">
        <w:rPr>
          <w:i/>
          <w:iCs/>
          <w:sz w:val="28"/>
          <w:szCs w:val="28"/>
        </w:rPr>
        <w:t>0</w:t>
      </w:r>
      <w:r w:rsidR="058279F6" w:rsidRPr="721C3F23">
        <w:rPr>
          <w:i/>
          <w:iCs/>
          <w:sz w:val="28"/>
          <w:szCs w:val="28"/>
        </w:rPr>
        <w:t>4</w:t>
      </w:r>
      <w:r w:rsidR="008B391B" w:rsidRPr="721C3F23">
        <w:rPr>
          <w:i/>
          <w:iCs/>
          <w:sz w:val="28"/>
          <w:szCs w:val="28"/>
        </w:rPr>
        <w:t>/</w:t>
      </w:r>
      <w:r w:rsidR="00801D38" w:rsidRPr="721C3F23">
        <w:rPr>
          <w:i/>
          <w:iCs/>
          <w:sz w:val="28"/>
          <w:szCs w:val="28"/>
        </w:rPr>
        <w:t>20</w:t>
      </w:r>
      <w:r w:rsidR="00AF6B59" w:rsidRPr="721C3F23">
        <w:rPr>
          <w:i/>
          <w:iCs/>
          <w:sz w:val="28"/>
          <w:szCs w:val="28"/>
        </w:rPr>
        <w:t>20</w:t>
      </w:r>
    </w:p>
    <w:p w14:paraId="6205BEDC" w14:textId="6DF18432" w:rsidR="00C91B3C" w:rsidRPr="008225E0" w:rsidRDefault="00C91B3C" w:rsidP="004F6853">
      <w:pPr>
        <w:pStyle w:val="BodyText"/>
        <w:spacing w:line="120" w:lineRule="auto"/>
        <w:jc w:val="center"/>
        <w:rPr>
          <w:rFonts w:ascii="Arial" w:eastAsia="Times New Roman" w:hAnsi="Arial" w:cs="Arial"/>
          <w:spacing w:val="-3"/>
          <w:sz w:val="20"/>
          <w:szCs w:val="20"/>
        </w:rPr>
      </w:pPr>
    </w:p>
    <w:p w14:paraId="039AB159" w14:textId="7D5AF1E3" w:rsidR="00C91B3C" w:rsidRPr="00C91B3C" w:rsidRDefault="00C91B3C" w:rsidP="002E421F">
      <w:pPr>
        <w:spacing w:after="0" w:line="240" w:lineRule="auto"/>
        <w:ind w:left="142"/>
        <w:contextualSpacing/>
        <w:rPr>
          <w:rFonts w:ascii="Arial" w:eastAsia="Times New Roman" w:hAnsi="Arial" w:cs="Arial"/>
          <w:sz w:val="24"/>
          <w:szCs w:val="24"/>
        </w:rPr>
      </w:pPr>
      <w:r w:rsidRPr="4675EABB">
        <w:rPr>
          <w:rFonts w:ascii="Arial" w:eastAsia="Times New Roman" w:hAnsi="Arial" w:cs="Arial"/>
          <w:sz w:val="24"/>
          <w:szCs w:val="24"/>
        </w:rPr>
        <w:t xml:space="preserve">If you agree to take part in the </w:t>
      </w:r>
      <w:r w:rsidR="00E85F7C" w:rsidRPr="4675EABB">
        <w:rPr>
          <w:rFonts w:ascii="Arial" w:eastAsia="Times New Roman" w:hAnsi="Arial" w:cs="Arial"/>
          <w:sz w:val="24"/>
          <w:szCs w:val="24"/>
        </w:rPr>
        <w:t xml:space="preserve">COVID-19 research cohort, </w:t>
      </w:r>
      <w:r w:rsidR="006F560C" w:rsidRPr="4675EABB">
        <w:rPr>
          <w:rFonts w:ascii="Arial" w:eastAsia="Times New Roman" w:hAnsi="Arial" w:cs="Arial"/>
          <w:sz w:val="24"/>
          <w:szCs w:val="24"/>
        </w:rPr>
        <w:t xml:space="preserve">part of the </w:t>
      </w:r>
      <w:r w:rsidRPr="4675EABB">
        <w:rPr>
          <w:rFonts w:ascii="Arial" w:eastAsia="Times New Roman" w:hAnsi="Arial" w:cs="Arial"/>
          <w:sz w:val="24"/>
          <w:szCs w:val="24"/>
        </w:rPr>
        <w:t>NIHR BioResource</w:t>
      </w:r>
      <w:r w:rsidR="00FF4033">
        <w:rPr>
          <w:rFonts w:ascii="Arial" w:eastAsia="Times New Roman" w:hAnsi="Arial" w:cs="Arial"/>
          <w:sz w:val="24"/>
          <w:szCs w:val="24"/>
        </w:rPr>
        <w:t xml:space="preserve">, please read the following statements and </w:t>
      </w:r>
      <w:r w:rsidRPr="4675EABB">
        <w:rPr>
          <w:rFonts w:ascii="Arial" w:eastAsia="Times New Roman" w:hAnsi="Arial" w:cs="Arial"/>
          <w:sz w:val="24"/>
          <w:szCs w:val="24"/>
        </w:rPr>
        <w:t>print, date and sign your name at the end of this form</w:t>
      </w:r>
      <w:r w:rsidR="00911455">
        <w:rPr>
          <w:rFonts w:ascii="Arial" w:eastAsia="Times New Roman" w:hAnsi="Arial" w:cs="Arial"/>
          <w:sz w:val="24"/>
          <w:szCs w:val="24"/>
        </w:rPr>
        <w:t>.</w:t>
      </w:r>
      <w:r w:rsidR="00D62F69">
        <w:rPr>
          <w:rFonts w:ascii="Arial" w:eastAsia="Times New Roman" w:hAnsi="Arial" w:cs="Arial"/>
          <w:sz w:val="24"/>
          <w:szCs w:val="24"/>
        </w:rPr>
        <w:t xml:space="preserve"> </w:t>
      </w:r>
    </w:p>
    <w:p w14:paraId="4128D043" w14:textId="77777777" w:rsidR="00870407" w:rsidRDefault="00870407" w:rsidP="002E421F">
      <w:pPr>
        <w:spacing w:after="0" w:line="120" w:lineRule="auto"/>
        <w:ind w:left="142"/>
        <w:rPr>
          <w:rFonts w:ascii="Arial" w:eastAsia="Times New Roman" w:hAnsi="Arial" w:cs="Arial"/>
          <w:b/>
          <w:bCs/>
          <w:sz w:val="24"/>
          <w:szCs w:val="24"/>
        </w:rPr>
      </w:pPr>
    </w:p>
    <w:p w14:paraId="566068FA" w14:textId="6C2F66A0" w:rsidR="00C91B3C" w:rsidRPr="00E36628" w:rsidRDefault="0046103B" w:rsidP="002E421F">
      <w:pPr>
        <w:spacing w:after="0" w:line="240" w:lineRule="auto"/>
        <w:ind w:left="142"/>
        <w:rPr>
          <w:rFonts w:ascii="Arial" w:eastAsia="Times New Roman" w:hAnsi="Arial" w:cs="Arial"/>
          <w:bCs/>
          <w:sz w:val="24"/>
          <w:szCs w:val="24"/>
        </w:rPr>
      </w:pPr>
      <w:r w:rsidRPr="001861D9">
        <w:rPr>
          <w:rFonts w:ascii="Arial" w:eastAsia="Times New Roman" w:hAnsi="Arial" w:cs="Arial"/>
          <w:b/>
          <w:bCs/>
          <w:sz w:val="24"/>
          <w:szCs w:val="24"/>
        </w:rPr>
        <w:t>1)</w:t>
      </w:r>
      <w:r>
        <w:rPr>
          <w:rFonts w:ascii="Arial" w:eastAsia="Times New Roman" w:hAnsi="Arial" w:cs="Arial"/>
          <w:b/>
          <w:bCs/>
          <w:sz w:val="24"/>
          <w:szCs w:val="24"/>
        </w:rPr>
        <w:t xml:space="preserve"> </w:t>
      </w:r>
      <w:r w:rsidR="00911455" w:rsidRPr="00E36628">
        <w:rPr>
          <w:rFonts w:ascii="Arial" w:eastAsia="Times New Roman" w:hAnsi="Arial" w:cs="Arial"/>
          <w:b/>
          <w:bCs/>
          <w:sz w:val="24"/>
          <w:szCs w:val="24"/>
        </w:rPr>
        <w:t xml:space="preserve">I have been provided with information about this study: </w:t>
      </w:r>
      <w:r w:rsidR="00C91B3C" w:rsidRPr="00E36628">
        <w:rPr>
          <w:rFonts w:ascii="Arial" w:eastAsia="Times New Roman" w:hAnsi="Arial" w:cs="Arial"/>
          <w:bCs/>
          <w:sz w:val="24"/>
          <w:szCs w:val="24"/>
        </w:rPr>
        <w:t xml:space="preserve">I confirm that I have read and understood the Information </w:t>
      </w:r>
      <w:r w:rsidR="0046595E" w:rsidRPr="00E36628">
        <w:rPr>
          <w:rFonts w:ascii="Arial" w:eastAsia="Times New Roman" w:hAnsi="Arial" w:cs="Arial"/>
          <w:bCs/>
          <w:sz w:val="24"/>
          <w:szCs w:val="24"/>
        </w:rPr>
        <w:t>Sheet</w:t>
      </w:r>
      <w:r w:rsidR="00381659">
        <w:rPr>
          <w:rFonts w:ascii="Arial" w:eastAsia="Times New Roman" w:hAnsi="Arial" w:cs="Arial"/>
          <w:bCs/>
          <w:sz w:val="24"/>
          <w:szCs w:val="24"/>
        </w:rPr>
        <w:t xml:space="preserve"> version 4.0 dated 3rd</w:t>
      </w:r>
      <w:r w:rsidR="00CD3CDC">
        <w:rPr>
          <w:rFonts w:ascii="Arial" w:eastAsia="Times New Roman" w:hAnsi="Arial" w:cs="Arial"/>
          <w:bCs/>
          <w:sz w:val="24"/>
          <w:szCs w:val="24"/>
        </w:rPr>
        <w:t xml:space="preserve"> April 2020</w:t>
      </w:r>
      <w:r w:rsidR="00C91B3C" w:rsidRPr="00E36628">
        <w:rPr>
          <w:rFonts w:ascii="Arial" w:eastAsia="Times New Roman" w:hAnsi="Arial" w:cs="Arial"/>
          <w:bCs/>
          <w:sz w:val="24"/>
          <w:szCs w:val="24"/>
        </w:rPr>
        <w:t>. I have had the opportunity to ask questions and these have been answered.</w:t>
      </w:r>
    </w:p>
    <w:p w14:paraId="67993957" w14:textId="77777777" w:rsidR="00672B34" w:rsidRDefault="00672B34" w:rsidP="002E421F">
      <w:pPr>
        <w:spacing w:after="0" w:line="120" w:lineRule="auto"/>
        <w:ind w:left="142"/>
        <w:rPr>
          <w:rFonts w:ascii="Arial" w:eastAsia="Times New Roman" w:hAnsi="Arial" w:cs="Arial"/>
          <w:b/>
          <w:bCs/>
          <w:sz w:val="24"/>
          <w:szCs w:val="24"/>
        </w:rPr>
      </w:pPr>
    </w:p>
    <w:p w14:paraId="0B920C1C" w14:textId="53ED9FFE" w:rsidR="00C91B3C" w:rsidRDefault="0015662B" w:rsidP="002E421F">
      <w:pPr>
        <w:spacing w:after="0" w:line="240" w:lineRule="auto"/>
        <w:ind w:left="142"/>
        <w:contextualSpacing/>
        <w:rPr>
          <w:rFonts w:ascii="Arial" w:eastAsia="Times New Roman" w:hAnsi="Arial" w:cs="Arial"/>
          <w:sz w:val="24"/>
          <w:szCs w:val="24"/>
        </w:rPr>
      </w:pPr>
      <w:r w:rsidRPr="00E36628">
        <w:rPr>
          <w:rFonts w:ascii="Arial" w:eastAsia="Times New Roman" w:hAnsi="Arial" w:cs="Arial"/>
          <w:b/>
          <w:bCs/>
          <w:sz w:val="24"/>
          <w:szCs w:val="24"/>
        </w:rPr>
        <w:t>2)</w:t>
      </w:r>
      <w:r>
        <w:rPr>
          <w:rFonts w:ascii="Arial" w:eastAsia="Times New Roman" w:hAnsi="Arial" w:cs="Arial"/>
          <w:bCs/>
          <w:sz w:val="24"/>
          <w:szCs w:val="24"/>
        </w:rPr>
        <w:t xml:space="preserve"> </w:t>
      </w:r>
      <w:r w:rsidRPr="00E36628">
        <w:rPr>
          <w:rFonts w:ascii="Arial" w:eastAsia="Times New Roman" w:hAnsi="Arial" w:cs="Arial"/>
          <w:b/>
          <w:bCs/>
          <w:sz w:val="24"/>
          <w:szCs w:val="24"/>
        </w:rPr>
        <w:t>Voluntary participation:</w:t>
      </w:r>
      <w:r>
        <w:rPr>
          <w:rFonts w:ascii="Arial" w:eastAsia="Times New Roman" w:hAnsi="Arial" w:cs="Arial"/>
          <w:bCs/>
          <w:sz w:val="24"/>
          <w:szCs w:val="24"/>
        </w:rPr>
        <w:t xml:space="preserve"> </w:t>
      </w:r>
      <w:r w:rsidR="00C91B3C" w:rsidRPr="00E36628">
        <w:rPr>
          <w:rFonts w:ascii="Arial" w:eastAsia="Times New Roman" w:hAnsi="Arial" w:cs="Arial"/>
          <w:bCs/>
          <w:sz w:val="24"/>
          <w:szCs w:val="24"/>
        </w:rPr>
        <w:t xml:space="preserve">I can decide to join the </w:t>
      </w:r>
      <w:r w:rsidR="0028775A" w:rsidRPr="00E36628">
        <w:rPr>
          <w:rFonts w:ascii="Arial" w:eastAsia="Times New Roman" w:hAnsi="Arial" w:cs="Arial"/>
          <w:bCs/>
          <w:sz w:val="24"/>
          <w:szCs w:val="24"/>
        </w:rPr>
        <w:t>COVID-19 research cohort</w:t>
      </w:r>
      <w:r w:rsidR="00C91B3C" w:rsidRPr="00E36628">
        <w:rPr>
          <w:rFonts w:ascii="Arial" w:eastAsia="Times New Roman" w:hAnsi="Arial" w:cs="Arial"/>
          <w:bCs/>
          <w:sz w:val="24"/>
          <w:szCs w:val="24"/>
        </w:rPr>
        <w:t xml:space="preserve"> or not</w:t>
      </w:r>
      <w:r w:rsidR="00E53D79">
        <w:rPr>
          <w:rFonts w:ascii="Arial" w:eastAsia="Times New Roman" w:hAnsi="Arial" w:cs="Arial"/>
          <w:bCs/>
          <w:sz w:val="24"/>
          <w:szCs w:val="24"/>
        </w:rPr>
        <w:t>, without</w:t>
      </w:r>
      <w:r w:rsidR="00652281">
        <w:rPr>
          <w:rFonts w:ascii="Arial" w:eastAsia="Times New Roman" w:hAnsi="Arial" w:cs="Arial"/>
          <w:bCs/>
          <w:sz w:val="24"/>
          <w:szCs w:val="24"/>
        </w:rPr>
        <w:t xml:space="preserve"> m</w:t>
      </w:r>
      <w:r w:rsidR="00C91B3C" w:rsidRPr="4675EABB">
        <w:rPr>
          <w:rFonts w:ascii="Arial" w:eastAsia="Times New Roman" w:hAnsi="Arial" w:cs="Arial"/>
          <w:sz w:val="24"/>
          <w:szCs w:val="24"/>
        </w:rPr>
        <w:t>y routine healthcare or legal rights be</w:t>
      </w:r>
      <w:r w:rsidR="00E53D79">
        <w:rPr>
          <w:rFonts w:ascii="Arial" w:eastAsia="Times New Roman" w:hAnsi="Arial" w:cs="Arial"/>
          <w:sz w:val="24"/>
          <w:szCs w:val="24"/>
        </w:rPr>
        <w:t>ing</w:t>
      </w:r>
      <w:r w:rsidR="00C91B3C" w:rsidRPr="4675EABB">
        <w:rPr>
          <w:rFonts w:ascii="Arial" w:eastAsia="Times New Roman" w:hAnsi="Arial" w:cs="Arial"/>
          <w:sz w:val="24"/>
          <w:szCs w:val="24"/>
        </w:rPr>
        <w:t xml:space="preserve"> affected in any way. </w:t>
      </w:r>
      <w:r w:rsidR="0CAC07F8" w:rsidRPr="4675EABB">
        <w:rPr>
          <w:rFonts w:ascii="Arial" w:eastAsia="Times New Roman" w:hAnsi="Arial" w:cs="Arial"/>
          <w:sz w:val="24"/>
          <w:szCs w:val="24"/>
        </w:rPr>
        <w:t>I can withdraw at any time</w:t>
      </w:r>
      <w:r w:rsidR="00652281">
        <w:rPr>
          <w:rFonts w:ascii="Arial" w:eastAsia="Times New Roman" w:hAnsi="Arial" w:cs="Arial"/>
          <w:sz w:val="24"/>
          <w:szCs w:val="24"/>
        </w:rPr>
        <w:t xml:space="preserve"> and without giving a reason</w:t>
      </w:r>
      <w:r w:rsidR="43EB1CDA" w:rsidRPr="4675EABB">
        <w:rPr>
          <w:rFonts w:ascii="Arial" w:eastAsia="Times New Roman" w:hAnsi="Arial" w:cs="Arial"/>
          <w:sz w:val="24"/>
          <w:szCs w:val="24"/>
        </w:rPr>
        <w:t>.</w:t>
      </w:r>
    </w:p>
    <w:p w14:paraId="41A58885" w14:textId="77777777" w:rsidR="00672B34" w:rsidRDefault="00672B34" w:rsidP="002E421F">
      <w:pPr>
        <w:spacing w:after="0" w:line="120" w:lineRule="auto"/>
        <w:ind w:left="142"/>
        <w:rPr>
          <w:rFonts w:ascii="Arial" w:eastAsia="Times New Roman" w:hAnsi="Arial" w:cs="Arial"/>
          <w:b/>
          <w:bCs/>
          <w:sz w:val="24"/>
          <w:szCs w:val="24"/>
        </w:rPr>
      </w:pPr>
    </w:p>
    <w:p w14:paraId="5A4C4283" w14:textId="08A9B43F" w:rsidR="00C91B3C" w:rsidRPr="00E36628" w:rsidRDefault="0015662B" w:rsidP="002E421F">
      <w:pPr>
        <w:spacing w:after="0" w:line="240" w:lineRule="auto"/>
        <w:ind w:left="142"/>
        <w:rPr>
          <w:rFonts w:ascii="Arial" w:eastAsia="Times New Roman" w:hAnsi="Arial" w:cs="Arial"/>
          <w:bCs/>
          <w:sz w:val="24"/>
          <w:szCs w:val="24"/>
        </w:rPr>
      </w:pPr>
      <w:r w:rsidRPr="0015662B">
        <w:rPr>
          <w:rFonts w:ascii="Arial" w:eastAsia="Times New Roman" w:hAnsi="Arial" w:cs="Arial"/>
          <w:b/>
          <w:bCs/>
          <w:sz w:val="24"/>
          <w:szCs w:val="24"/>
        </w:rPr>
        <w:t>3)</w:t>
      </w:r>
      <w:r>
        <w:rPr>
          <w:rFonts w:ascii="Arial" w:eastAsia="Times New Roman" w:hAnsi="Arial" w:cs="Arial"/>
          <w:b/>
          <w:bCs/>
          <w:sz w:val="24"/>
          <w:szCs w:val="24"/>
        </w:rPr>
        <w:t xml:space="preserve"> Provision of samples:</w:t>
      </w:r>
      <w:r>
        <w:rPr>
          <w:rFonts w:ascii="Arial" w:eastAsia="Times New Roman" w:hAnsi="Arial" w:cs="Arial"/>
          <w:bCs/>
          <w:sz w:val="24"/>
          <w:szCs w:val="24"/>
        </w:rPr>
        <w:t xml:space="preserve"> I agree to </w:t>
      </w:r>
      <w:r w:rsidRPr="0029228C">
        <w:rPr>
          <w:rFonts w:ascii="Arial" w:hAnsi="Arial" w:cs="Arial"/>
          <w:bCs/>
          <w:sz w:val="24"/>
          <w:szCs w:val="24"/>
        </w:rPr>
        <w:t>give blood</w:t>
      </w:r>
      <w:r w:rsidR="00E53D79">
        <w:rPr>
          <w:rFonts w:ascii="Arial" w:hAnsi="Arial" w:cs="Arial"/>
          <w:bCs/>
          <w:sz w:val="24"/>
          <w:szCs w:val="24"/>
        </w:rPr>
        <w:t>,</w:t>
      </w:r>
      <w:r w:rsidRPr="0029228C">
        <w:rPr>
          <w:rFonts w:ascii="Arial" w:hAnsi="Arial" w:cs="Arial"/>
          <w:bCs/>
          <w:sz w:val="24"/>
          <w:szCs w:val="24"/>
        </w:rPr>
        <w:t xml:space="preserve"> </w:t>
      </w:r>
      <w:r>
        <w:rPr>
          <w:rFonts w:ascii="Arial" w:hAnsi="Arial" w:cs="Arial"/>
          <w:bCs/>
          <w:sz w:val="24"/>
          <w:szCs w:val="24"/>
        </w:rPr>
        <w:t xml:space="preserve">swabs, </w:t>
      </w:r>
      <w:r w:rsidRPr="0029228C">
        <w:rPr>
          <w:rFonts w:ascii="Arial" w:hAnsi="Arial" w:cs="Arial"/>
          <w:bCs/>
          <w:sz w:val="24"/>
          <w:szCs w:val="24"/>
        </w:rPr>
        <w:t>saliva</w:t>
      </w:r>
      <w:r>
        <w:rPr>
          <w:rFonts w:ascii="Arial" w:hAnsi="Arial" w:cs="Arial"/>
          <w:bCs/>
          <w:sz w:val="24"/>
          <w:szCs w:val="24"/>
        </w:rPr>
        <w:t xml:space="preserve"> or other biological</w:t>
      </w:r>
      <w:r w:rsidRPr="0029228C">
        <w:rPr>
          <w:rFonts w:ascii="Arial" w:hAnsi="Arial" w:cs="Arial"/>
          <w:bCs/>
          <w:sz w:val="24"/>
          <w:szCs w:val="24"/>
        </w:rPr>
        <w:t xml:space="preserve"> samples for </w:t>
      </w:r>
      <w:r>
        <w:rPr>
          <w:rFonts w:ascii="Arial" w:hAnsi="Arial" w:cs="Arial"/>
          <w:bCs/>
          <w:sz w:val="24"/>
          <w:szCs w:val="24"/>
        </w:rPr>
        <w:t xml:space="preserve">research </w:t>
      </w:r>
      <w:r w:rsidRPr="0029228C">
        <w:rPr>
          <w:rFonts w:ascii="Arial" w:hAnsi="Arial" w:cs="Arial"/>
          <w:bCs/>
          <w:sz w:val="24"/>
          <w:szCs w:val="24"/>
        </w:rPr>
        <w:t xml:space="preserve">related </w:t>
      </w:r>
      <w:r>
        <w:rPr>
          <w:rFonts w:ascii="Arial" w:hAnsi="Arial" w:cs="Arial"/>
          <w:bCs/>
          <w:sz w:val="24"/>
          <w:szCs w:val="24"/>
        </w:rPr>
        <w:t>to COVID-19, including providing repeat samples</w:t>
      </w:r>
      <w:r w:rsidRPr="0029228C">
        <w:rPr>
          <w:rFonts w:ascii="Arial" w:hAnsi="Arial" w:cs="Arial"/>
          <w:bCs/>
          <w:sz w:val="24"/>
          <w:szCs w:val="24"/>
        </w:rPr>
        <w:t xml:space="preserve">. I understand that my samples </w:t>
      </w:r>
      <w:r w:rsidR="0046325E">
        <w:rPr>
          <w:rFonts w:ascii="Arial" w:hAnsi="Arial" w:cs="Arial"/>
          <w:bCs/>
          <w:sz w:val="24"/>
          <w:szCs w:val="24"/>
        </w:rPr>
        <w:t xml:space="preserve">will </w:t>
      </w:r>
      <w:r w:rsidR="0046325E" w:rsidRPr="00653019">
        <w:rPr>
          <w:rFonts w:ascii="Arial" w:hAnsi="Arial" w:cs="Arial"/>
          <w:bCs/>
          <w:sz w:val="24"/>
          <w:szCs w:val="24"/>
        </w:rPr>
        <w:t>b</w:t>
      </w:r>
      <w:r w:rsidR="0046325E">
        <w:rPr>
          <w:rFonts w:ascii="Arial" w:hAnsi="Arial" w:cs="Arial"/>
          <w:bCs/>
          <w:sz w:val="24"/>
          <w:szCs w:val="24"/>
        </w:rPr>
        <w:t>e</w:t>
      </w:r>
      <w:r w:rsidR="0046325E" w:rsidRPr="00653019">
        <w:rPr>
          <w:rFonts w:ascii="Arial" w:hAnsi="Arial" w:cs="Arial"/>
          <w:bCs/>
          <w:sz w:val="24"/>
          <w:szCs w:val="24"/>
        </w:rPr>
        <w:t xml:space="preserve"> tested</w:t>
      </w:r>
      <w:r w:rsidR="0046325E">
        <w:rPr>
          <w:rFonts w:ascii="Arial" w:hAnsi="Arial" w:cs="Arial"/>
          <w:bCs/>
          <w:sz w:val="24"/>
          <w:szCs w:val="24"/>
        </w:rPr>
        <w:t xml:space="preserve">, and </w:t>
      </w:r>
      <w:r w:rsidR="0046325E" w:rsidRPr="00653019">
        <w:rPr>
          <w:rFonts w:ascii="Arial" w:hAnsi="Arial" w:cs="Arial"/>
          <w:bCs/>
          <w:sz w:val="24"/>
          <w:szCs w:val="24"/>
        </w:rPr>
        <w:t>this may include the reading of my entire genetic code</w:t>
      </w:r>
      <w:r w:rsidR="00E53D79">
        <w:rPr>
          <w:rFonts w:ascii="Arial" w:hAnsi="Arial" w:cs="Arial"/>
          <w:bCs/>
          <w:sz w:val="24"/>
          <w:szCs w:val="24"/>
        </w:rPr>
        <w:t>. I understand my samples</w:t>
      </w:r>
      <w:r w:rsidR="003028D9">
        <w:rPr>
          <w:rFonts w:ascii="Arial" w:hAnsi="Arial" w:cs="Arial"/>
          <w:bCs/>
          <w:sz w:val="24"/>
          <w:szCs w:val="24"/>
        </w:rPr>
        <w:t xml:space="preserve"> will be stored long-term. </w:t>
      </w:r>
    </w:p>
    <w:p w14:paraId="5DBB226E" w14:textId="77777777" w:rsidR="00672B34" w:rsidRDefault="00672B34" w:rsidP="002E421F">
      <w:pPr>
        <w:spacing w:after="0" w:line="120" w:lineRule="auto"/>
        <w:ind w:left="142"/>
        <w:rPr>
          <w:rFonts w:ascii="Arial" w:eastAsia="Times New Roman" w:hAnsi="Arial" w:cs="Arial"/>
          <w:b/>
          <w:bCs/>
          <w:sz w:val="24"/>
          <w:szCs w:val="24"/>
        </w:rPr>
      </w:pPr>
    </w:p>
    <w:p w14:paraId="1EDA0335" w14:textId="38E8C60D" w:rsidR="006B327F" w:rsidRPr="00C91B3C" w:rsidRDefault="002722F8" w:rsidP="002E421F">
      <w:pPr>
        <w:spacing w:after="0" w:line="240" w:lineRule="auto"/>
        <w:ind w:left="142"/>
        <w:rPr>
          <w:rFonts w:ascii="Arial" w:eastAsia="Times New Roman" w:hAnsi="Arial" w:cs="Arial"/>
          <w:sz w:val="24"/>
          <w:szCs w:val="24"/>
        </w:rPr>
      </w:pPr>
      <w:r w:rsidRPr="00E36628">
        <w:rPr>
          <w:rFonts w:ascii="Arial" w:hAnsi="Arial" w:cs="Arial"/>
          <w:b/>
          <w:bCs/>
          <w:sz w:val="24"/>
          <w:szCs w:val="24"/>
        </w:rPr>
        <w:t>4</w:t>
      </w:r>
      <w:r>
        <w:rPr>
          <w:rFonts w:ascii="Arial" w:hAnsi="Arial" w:cs="Arial"/>
          <w:b/>
          <w:bCs/>
          <w:sz w:val="24"/>
          <w:szCs w:val="24"/>
        </w:rPr>
        <w:t>)</w:t>
      </w:r>
      <w:r w:rsidRPr="00E36628">
        <w:rPr>
          <w:rFonts w:ascii="Arial" w:hAnsi="Arial" w:cs="Arial"/>
          <w:bCs/>
          <w:sz w:val="24"/>
          <w:szCs w:val="24"/>
        </w:rPr>
        <w:t xml:space="preserve"> </w:t>
      </w:r>
      <w:r w:rsidRPr="00E36628">
        <w:rPr>
          <w:rFonts w:ascii="Arial" w:hAnsi="Arial" w:cs="Arial"/>
          <w:b/>
          <w:bCs/>
          <w:sz w:val="24"/>
          <w:szCs w:val="24"/>
        </w:rPr>
        <w:t>Provision of data and re-contacting:</w:t>
      </w:r>
      <w:r>
        <w:rPr>
          <w:rFonts w:ascii="Arial" w:hAnsi="Arial" w:cs="Arial"/>
          <w:bCs/>
          <w:sz w:val="24"/>
          <w:szCs w:val="24"/>
        </w:rPr>
        <w:t xml:space="preserve"> </w:t>
      </w:r>
      <w:r w:rsidR="00C91B3C" w:rsidRPr="4675EABB">
        <w:rPr>
          <w:rFonts w:ascii="Arial" w:eastAsia="Times New Roman" w:hAnsi="Arial" w:cs="Arial"/>
          <w:sz w:val="24"/>
          <w:szCs w:val="24"/>
        </w:rPr>
        <w:t xml:space="preserve">I </w:t>
      </w:r>
      <w:r>
        <w:rPr>
          <w:rFonts w:ascii="Arial" w:eastAsia="Times New Roman" w:hAnsi="Arial" w:cs="Arial"/>
          <w:sz w:val="24"/>
          <w:szCs w:val="24"/>
        </w:rPr>
        <w:t>agree to</w:t>
      </w:r>
      <w:r w:rsidR="00C91B3C" w:rsidRPr="4675EABB">
        <w:rPr>
          <w:rFonts w:ascii="Arial" w:eastAsia="Times New Roman" w:hAnsi="Arial" w:cs="Arial"/>
          <w:sz w:val="24"/>
          <w:szCs w:val="24"/>
        </w:rPr>
        <w:t xml:space="preserve"> </w:t>
      </w:r>
      <w:r w:rsidR="00E53D79">
        <w:rPr>
          <w:rFonts w:ascii="Arial" w:eastAsia="Times New Roman" w:hAnsi="Arial" w:cs="Arial"/>
          <w:sz w:val="24"/>
          <w:szCs w:val="24"/>
        </w:rPr>
        <w:t>provide</w:t>
      </w:r>
      <w:r w:rsidR="0093305E">
        <w:rPr>
          <w:rFonts w:ascii="Arial" w:eastAsia="Times New Roman" w:hAnsi="Arial" w:cs="Arial"/>
          <w:sz w:val="24"/>
          <w:szCs w:val="24"/>
        </w:rPr>
        <w:t xml:space="preserve"> </w:t>
      </w:r>
      <w:r w:rsidR="0093305E" w:rsidRPr="0029228C">
        <w:rPr>
          <w:rFonts w:ascii="Arial" w:hAnsi="Arial" w:cs="Arial"/>
          <w:bCs/>
          <w:sz w:val="24"/>
          <w:szCs w:val="24"/>
        </w:rPr>
        <w:t>personal details (e.g. name, date of birth and NHS number) and contact details (e.g. address, email, phone number etc.)</w:t>
      </w:r>
      <w:r w:rsidR="0093305E">
        <w:rPr>
          <w:rFonts w:ascii="Arial" w:hAnsi="Arial" w:cs="Arial"/>
          <w:bCs/>
          <w:sz w:val="24"/>
          <w:szCs w:val="24"/>
        </w:rPr>
        <w:t>,</w:t>
      </w:r>
      <w:r w:rsidR="0093305E" w:rsidRPr="0029228C">
        <w:rPr>
          <w:rFonts w:ascii="Arial" w:hAnsi="Arial" w:cs="Arial"/>
          <w:bCs/>
          <w:sz w:val="24"/>
          <w:szCs w:val="24"/>
        </w:rPr>
        <w:t xml:space="preserve"> </w:t>
      </w:r>
      <w:r w:rsidR="0093305E">
        <w:rPr>
          <w:rFonts w:ascii="Arial" w:hAnsi="Arial" w:cs="Arial"/>
          <w:bCs/>
          <w:sz w:val="24"/>
          <w:szCs w:val="24"/>
        </w:rPr>
        <w:t>and</w:t>
      </w:r>
      <w:r w:rsidR="00E53D79">
        <w:rPr>
          <w:rFonts w:ascii="Arial" w:eastAsia="Times New Roman" w:hAnsi="Arial" w:cs="Arial"/>
          <w:sz w:val="24"/>
          <w:szCs w:val="24"/>
        </w:rPr>
        <w:t xml:space="preserve"> data through the</w:t>
      </w:r>
      <w:r w:rsidR="00C91B3C" w:rsidRPr="4675EABB">
        <w:rPr>
          <w:rFonts w:ascii="Arial" w:eastAsia="Times New Roman" w:hAnsi="Arial" w:cs="Arial"/>
          <w:sz w:val="24"/>
          <w:szCs w:val="24"/>
        </w:rPr>
        <w:t xml:space="preserve"> complet</w:t>
      </w:r>
      <w:r w:rsidR="00E53D79">
        <w:rPr>
          <w:rFonts w:ascii="Arial" w:eastAsia="Times New Roman" w:hAnsi="Arial" w:cs="Arial"/>
          <w:sz w:val="24"/>
          <w:szCs w:val="24"/>
        </w:rPr>
        <w:t>ion of</w:t>
      </w:r>
      <w:r w:rsidR="00C91B3C" w:rsidRPr="4675EABB">
        <w:rPr>
          <w:rFonts w:ascii="Arial" w:eastAsia="Times New Roman" w:hAnsi="Arial" w:cs="Arial"/>
          <w:sz w:val="24"/>
          <w:szCs w:val="24"/>
        </w:rPr>
        <w:t xml:space="preserve"> </w:t>
      </w:r>
      <w:r w:rsidR="0028775A" w:rsidRPr="4675EABB">
        <w:rPr>
          <w:rFonts w:ascii="Arial" w:eastAsia="Times New Roman" w:hAnsi="Arial" w:cs="Arial"/>
          <w:sz w:val="24"/>
          <w:szCs w:val="24"/>
        </w:rPr>
        <w:t>questionnaires</w:t>
      </w:r>
      <w:r w:rsidR="00713127">
        <w:rPr>
          <w:rFonts w:ascii="Arial" w:eastAsia="Times New Roman" w:hAnsi="Arial" w:cs="Arial"/>
          <w:sz w:val="24"/>
          <w:szCs w:val="24"/>
        </w:rPr>
        <w:t>. I agree to</w:t>
      </w:r>
      <w:r w:rsidR="00730F2C">
        <w:rPr>
          <w:rFonts w:ascii="Arial" w:eastAsia="Times New Roman" w:hAnsi="Arial" w:cs="Arial"/>
          <w:sz w:val="24"/>
          <w:szCs w:val="24"/>
        </w:rPr>
        <w:t xml:space="preserve"> receive </w:t>
      </w:r>
      <w:r w:rsidR="00730F2C" w:rsidRPr="4675EABB">
        <w:rPr>
          <w:rFonts w:ascii="Arial" w:eastAsia="Times New Roman" w:hAnsi="Arial" w:cs="Arial"/>
          <w:sz w:val="24"/>
          <w:szCs w:val="24"/>
        </w:rPr>
        <w:t>communications</w:t>
      </w:r>
      <w:r w:rsidR="00730F2C">
        <w:rPr>
          <w:rFonts w:ascii="Arial" w:eastAsia="Times New Roman" w:hAnsi="Arial" w:cs="Arial"/>
          <w:sz w:val="24"/>
          <w:szCs w:val="24"/>
        </w:rPr>
        <w:t xml:space="preserve"> </w:t>
      </w:r>
      <w:r>
        <w:rPr>
          <w:rFonts w:ascii="Arial" w:eastAsia="Times New Roman" w:hAnsi="Arial" w:cs="Arial"/>
          <w:sz w:val="24"/>
          <w:szCs w:val="24"/>
        </w:rPr>
        <w:t xml:space="preserve">for </w:t>
      </w:r>
      <w:r w:rsidR="00713127">
        <w:rPr>
          <w:rFonts w:ascii="Arial" w:eastAsia="Times New Roman" w:hAnsi="Arial" w:cs="Arial"/>
          <w:sz w:val="24"/>
          <w:szCs w:val="24"/>
        </w:rPr>
        <w:t xml:space="preserve">other </w:t>
      </w:r>
      <w:r>
        <w:rPr>
          <w:rFonts w:ascii="Arial" w:eastAsia="Times New Roman" w:hAnsi="Arial" w:cs="Arial"/>
          <w:sz w:val="24"/>
          <w:szCs w:val="24"/>
        </w:rPr>
        <w:t>COVID-19</w:t>
      </w:r>
      <w:r w:rsidR="00FE4F6F">
        <w:rPr>
          <w:rFonts w:ascii="Arial" w:eastAsia="Times New Roman" w:hAnsi="Arial" w:cs="Arial"/>
          <w:sz w:val="24"/>
          <w:szCs w:val="24"/>
        </w:rPr>
        <w:t xml:space="preserve"> </w:t>
      </w:r>
      <w:r>
        <w:rPr>
          <w:rFonts w:ascii="Arial" w:eastAsia="Times New Roman" w:hAnsi="Arial" w:cs="Arial"/>
          <w:sz w:val="24"/>
          <w:szCs w:val="24"/>
        </w:rPr>
        <w:t>related research</w:t>
      </w:r>
      <w:r w:rsidR="00713127">
        <w:rPr>
          <w:rFonts w:ascii="Arial" w:eastAsia="Times New Roman" w:hAnsi="Arial" w:cs="Arial"/>
          <w:sz w:val="24"/>
          <w:szCs w:val="24"/>
        </w:rPr>
        <w:t xml:space="preserve"> (which may be academic or industry – led) and to</w:t>
      </w:r>
      <w:r w:rsidR="00730F2C">
        <w:rPr>
          <w:rFonts w:ascii="Arial" w:eastAsia="Times New Roman" w:hAnsi="Arial" w:cs="Arial"/>
          <w:sz w:val="24"/>
          <w:szCs w:val="24"/>
        </w:rPr>
        <w:t xml:space="preserve"> be </w:t>
      </w:r>
      <w:r w:rsidR="006B327F" w:rsidRPr="4675EABB">
        <w:rPr>
          <w:rFonts w:ascii="Arial" w:eastAsia="Times New Roman" w:hAnsi="Arial" w:cs="Arial"/>
          <w:sz w:val="24"/>
          <w:szCs w:val="24"/>
        </w:rPr>
        <w:t>invite</w:t>
      </w:r>
      <w:r w:rsidR="00730F2C">
        <w:rPr>
          <w:rFonts w:ascii="Arial" w:eastAsia="Times New Roman" w:hAnsi="Arial" w:cs="Arial"/>
          <w:sz w:val="24"/>
          <w:szCs w:val="24"/>
        </w:rPr>
        <w:t>d</w:t>
      </w:r>
      <w:r w:rsidR="006B327F" w:rsidRPr="4675EABB">
        <w:rPr>
          <w:rFonts w:ascii="Arial" w:eastAsia="Times New Roman" w:hAnsi="Arial" w:cs="Arial"/>
          <w:sz w:val="24"/>
          <w:szCs w:val="24"/>
        </w:rPr>
        <w:t xml:space="preserve"> at a later date to join the </w:t>
      </w:r>
      <w:r w:rsidR="00730F2C">
        <w:rPr>
          <w:rFonts w:ascii="Arial" w:eastAsia="Times New Roman" w:hAnsi="Arial" w:cs="Arial"/>
          <w:sz w:val="24"/>
          <w:szCs w:val="24"/>
        </w:rPr>
        <w:t xml:space="preserve">general </w:t>
      </w:r>
      <w:r w:rsidR="006B327F" w:rsidRPr="4675EABB">
        <w:rPr>
          <w:rFonts w:ascii="Arial" w:eastAsia="Times New Roman" w:hAnsi="Arial" w:cs="Arial"/>
          <w:sz w:val="24"/>
          <w:szCs w:val="24"/>
        </w:rPr>
        <w:t>NIHR BioResource</w:t>
      </w:r>
      <w:r w:rsidR="00713127">
        <w:rPr>
          <w:rFonts w:ascii="Arial" w:eastAsia="Times New Roman" w:hAnsi="Arial" w:cs="Arial"/>
          <w:sz w:val="24"/>
          <w:szCs w:val="24"/>
        </w:rPr>
        <w:t xml:space="preserve">; </w:t>
      </w:r>
      <w:r w:rsidR="00730F2C">
        <w:rPr>
          <w:rFonts w:ascii="Arial" w:eastAsia="Times New Roman" w:hAnsi="Arial" w:cs="Arial"/>
          <w:sz w:val="24"/>
          <w:szCs w:val="24"/>
        </w:rPr>
        <w:t>I am free to accept th</w:t>
      </w:r>
      <w:r w:rsidR="00713127">
        <w:rPr>
          <w:rFonts w:ascii="Arial" w:eastAsia="Times New Roman" w:hAnsi="Arial" w:cs="Arial"/>
          <w:sz w:val="24"/>
          <w:szCs w:val="24"/>
        </w:rPr>
        <w:t>e</w:t>
      </w:r>
      <w:r w:rsidR="00730F2C">
        <w:rPr>
          <w:rFonts w:ascii="Arial" w:eastAsia="Times New Roman" w:hAnsi="Arial" w:cs="Arial"/>
          <w:sz w:val="24"/>
          <w:szCs w:val="24"/>
        </w:rPr>
        <w:t>s</w:t>
      </w:r>
      <w:r w:rsidR="00713127">
        <w:rPr>
          <w:rFonts w:ascii="Arial" w:eastAsia="Times New Roman" w:hAnsi="Arial" w:cs="Arial"/>
          <w:sz w:val="24"/>
          <w:szCs w:val="24"/>
        </w:rPr>
        <w:t>e</w:t>
      </w:r>
      <w:r w:rsidR="00730F2C">
        <w:rPr>
          <w:rFonts w:ascii="Arial" w:eastAsia="Times New Roman" w:hAnsi="Arial" w:cs="Arial"/>
          <w:sz w:val="24"/>
          <w:szCs w:val="24"/>
        </w:rPr>
        <w:t xml:space="preserve"> invitation</w:t>
      </w:r>
      <w:r w:rsidR="00713127">
        <w:rPr>
          <w:rFonts w:ascii="Arial" w:eastAsia="Times New Roman" w:hAnsi="Arial" w:cs="Arial"/>
          <w:sz w:val="24"/>
          <w:szCs w:val="24"/>
        </w:rPr>
        <w:t>s</w:t>
      </w:r>
      <w:r w:rsidR="00730F2C">
        <w:rPr>
          <w:rFonts w:ascii="Arial" w:eastAsia="Times New Roman" w:hAnsi="Arial" w:cs="Arial"/>
          <w:sz w:val="24"/>
          <w:szCs w:val="24"/>
        </w:rPr>
        <w:t xml:space="preserve"> or not</w:t>
      </w:r>
      <w:r w:rsidR="006B327F" w:rsidRPr="4675EABB">
        <w:rPr>
          <w:rFonts w:ascii="Arial" w:eastAsia="Times New Roman" w:hAnsi="Arial" w:cs="Arial"/>
          <w:sz w:val="24"/>
          <w:szCs w:val="24"/>
        </w:rPr>
        <w:t xml:space="preserve">. </w:t>
      </w:r>
    </w:p>
    <w:p w14:paraId="5FE2B412" w14:textId="77777777" w:rsidR="00672B34" w:rsidRDefault="00672B34" w:rsidP="002E421F">
      <w:pPr>
        <w:spacing w:after="0" w:line="120" w:lineRule="auto"/>
        <w:ind w:left="142"/>
        <w:rPr>
          <w:rFonts w:ascii="Arial" w:eastAsia="Times New Roman" w:hAnsi="Arial" w:cs="Arial"/>
          <w:b/>
          <w:bCs/>
          <w:sz w:val="24"/>
          <w:szCs w:val="24"/>
        </w:rPr>
      </w:pPr>
    </w:p>
    <w:p w14:paraId="344F8439" w14:textId="6BF4D520" w:rsidR="00801D38" w:rsidRDefault="00507FAB" w:rsidP="002E421F">
      <w:pPr>
        <w:spacing w:after="0" w:line="240" w:lineRule="auto"/>
        <w:ind w:left="142"/>
        <w:rPr>
          <w:rFonts w:ascii="Arial" w:hAnsi="Arial" w:cs="Arial"/>
          <w:bCs/>
          <w:sz w:val="24"/>
          <w:szCs w:val="24"/>
        </w:rPr>
      </w:pPr>
      <w:r w:rsidRPr="00E36628">
        <w:rPr>
          <w:rFonts w:ascii="Arial" w:hAnsi="Arial" w:cs="Arial"/>
          <w:b/>
          <w:bCs/>
          <w:sz w:val="24"/>
          <w:szCs w:val="24"/>
        </w:rPr>
        <w:t>5) Access to my health records</w:t>
      </w:r>
      <w:r w:rsidR="0046103B" w:rsidRPr="00E36628">
        <w:rPr>
          <w:rFonts w:ascii="Arial" w:hAnsi="Arial" w:cs="Arial"/>
          <w:b/>
          <w:bCs/>
          <w:sz w:val="24"/>
          <w:szCs w:val="24"/>
        </w:rPr>
        <w:t xml:space="preserve"> and use of data</w:t>
      </w:r>
      <w:r w:rsidRPr="00E36628">
        <w:rPr>
          <w:rFonts w:ascii="Arial" w:hAnsi="Arial" w:cs="Arial"/>
          <w:b/>
          <w:bCs/>
          <w:sz w:val="24"/>
          <w:szCs w:val="24"/>
        </w:rPr>
        <w:t>:</w:t>
      </w:r>
      <w:r w:rsidRPr="001861D9">
        <w:rPr>
          <w:rFonts w:ascii="Arial" w:hAnsi="Arial" w:cs="Arial"/>
          <w:bCs/>
          <w:sz w:val="24"/>
          <w:szCs w:val="24"/>
        </w:rPr>
        <w:t xml:space="preserve"> </w:t>
      </w:r>
      <w:r w:rsidRPr="00E36628">
        <w:rPr>
          <w:rFonts w:ascii="Arial" w:hAnsi="Arial" w:cs="Arial"/>
          <w:bCs/>
          <w:sz w:val="24"/>
          <w:szCs w:val="24"/>
        </w:rPr>
        <w:t xml:space="preserve">I agree that </w:t>
      </w:r>
      <w:r w:rsidR="00801D38" w:rsidRPr="00E36628">
        <w:rPr>
          <w:rFonts w:ascii="Arial" w:hAnsi="Arial" w:cs="Arial"/>
          <w:bCs/>
          <w:sz w:val="24"/>
          <w:szCs w:val="24"/>
        </w:rPr>
        <w:t xml:space="preserve">the NIHR BioResource </w:t>
      </w:r>
      <w:r w:rsidR="00E55BD0" w:rsidRPr="00E36628">
        <w:rPr>
          <w:rFonts w:ascii="Arial" w:hAnsi="Arial" w:cs="Arial"/>
          <w:bCs/>
          <w:sz w:val="24"/>
          <w:szCs w:val="24"/>
        </w:rPr>
        <w:t xml:space="preserve">and </w:t>
      </w:r>
      <w:r w:rsidRPr="00E36628">
        <w:rPr>
          <w:rFonts w:ascii="Arial" w:hAnsi="Arial" w:cs="Arial"/>
          <w:bCs/>
          <w:sz w:val="24"/>
          <w:szCs w:val="24"/>
        </w:rPr>
        <w:t>its</w:t>
      </w:r>
      <w:r w:rsidR="007F674E" w:rsidRPr="00E36628">
        <w:rPr>
          <w:rFonts w:ascii="Arial" w:hAnsi="Arial" w:cs="Arial"/>
          <w:bCs/>
          <w:sz w:val="24"/>
          <w:szCs w:val="24"/>
        </w:rPr>
        <w:t xml:space="preserve"> </w:t>
      </w:r>
      <w:r w:rsidR="00E55BD0" w:rsidRPr="00E36628">
        <w:rPr>
          <w:rFonts w:ascii="Arial" w:hAnsi="Arial" w:cs="Arial"/>
          <w:bCs/>
          <w:sz w:val="24"/>
          <w:szCs w:val="24"/>
        </w:rPr>
        <w:t xml:space="preserve">COVID-19 research team </w:t>
      </w:r>
      <w:r w:rsidR="00801D38" w:rsidRPr="00E36628">
        <w:rPr>
          <w:rFonts w:ascii="Arial" w:hAnsi="Arial" w:cs="Arial"/>
          <w:bCs/>
          <w:sz w:val="24"/>
          <w:szCs w:val="24"/>
        </w:rPr>
        <w:t>m</w:t>
      </w:r>
      <w:r w:rsidR="00D564FE" w:rsidRPr="00E36628">
        <w:rPr>
          <w:rFonts w:ascii="Arial" w:hAnsi="Arial" w:cs="Arial"/>
          <w:bCs/>
          <w:sz w:val="24"/>
          <w:szCs w:val="24"/>
        </w:rPr>
        <w:t>ay access my medica</w:t>
      </w:r>
      <w:r w:rsidR="002D5201" w:rsidRPr="00E36628">
        <w:rPr>
          <w:rFonts w:ascii="Arial" w:hAnsi="Arial" w:cs="Arial"/>
          <w:bCs/>
          <w:sz w:val="24"/>
          <w:szCs w:val="24"/>
        </w:rPr>
        <w:t>l</w:t>
      </w:r>
      <w:r w:rsidR="00326B59" w:rsidRPr="00E36628">
        <w:rPr>
          <w:rFonts w:ascii="Arial" w:hAnsi="Arial" w:cs="Arial"/>
          <w:bCs/>
          <w:sz w:val="24"/>
          <w:szCs w:val="24"/>
        </w:rPr>
        <w:t>,</w:t>
      </w:r>
      <w:r w:rsidR="00D564FE" w:rsidRPr="00E36628">
        <w:rPr>
          <w:rFonts w:ascii="Arial" w:hAnsi="Arial" w:cs="Arial"/>
          <w:bCs/>
          <w:sz w:val="24"/>
          <w:szCs w:val="24"/>
        </w:rPr>
        <w:t xml:space="preserve"> health</w:t>
      </w:r>
      <w:r w:rsidR="00326B59" w:rsidRPr="00E36628">
        <w:rPr>
          <w:rFonts w:ascii="Arial" w:hAnsi="Arial" w:cs="Arial"/>
          <w:bCs/>
          <w:sz w:val="24"/>
          <w:szCs w:val="24"/>
        </w:rPr>
        <w:t xml:space="preserve"> </w:t>
      </w:r>
      <w:r w:rsidR="00713127">
        <w:rPr>
          <w:rFonts w:ascii="Arial" w:hAnsi="Arial" w:cs="Arial"/>
          <w:bCs/>
          <w:sz w:val="24"/>
          <w:szCs w:val="24"/>
        </w:rPr>
        <w:t>&amp;</w:t>
      </w:r>
      <w:r w:rsidR="00326B59" w:rsidRPr="00E36628">
        <w:rPr>
          <w:rFonts w:ascii="Arial" w:hAnsi="Arial" w:cs="Arial"/>
          <w:bCs/>
          <w:sz w:val="24"/>
          <w:szCs w:val="24"/>
        </w:rPr>
        <w:t xml:space="preserve"> social care</w:t>
      </w:r>
      <w:r w:rsidR="00D564FE" w:rsidRPr="00E36628">
        <w:rPr>
          <w:rFonts w:ascii="Arial" w:hAnsi="Arial" w:cs="Arial"/>
          <w:bCs/>
          <w:sz w:val="24"/>
          <w:szCs w:val="24"/>
        </w:rPr>
        <w:t>-</w:t>
      </w:r>
      <w:r w:rsidR="00801D38" w:rsidRPr="00E36628">
        <w:rPr>
          <w:rFonts w:ascii="Arial" w:hAnsi="Arial" w:cs="Arial"/>
          <w:bCs/>
          <w:sz w:val="24"/>
          <w:szCs w:val="24"/>
        </w:rPr>
        <w:t>related records</w:t>
      </w:r>
      <w:r w:rsidR="00F96702">
        <w:rPr>
          <w:rFonts w:ascii="Arial" w:hAnsi="Arial" w:cs="Arial"/>
          <w:bCs/>
          <w:sz w:val="24"/>
          <w:szCs w:val="24"/>
        </w:rPr>
        <w:t xml:space="preserve"> (e.g.</w:t>
      </w:r>
      <w:r w:rsidR="00801D38" w:rsidRPr="00E36628">
        <w:rPr>
          <w:rFonts w:ascii="Arial" w:hAnsi="Arial" w:cs="Arial"/>
          <w:bCs/>
          <w:sz w:val="24"/>
          <w:szCs w:val="24"/>
        </w:rPr>
        <w:t xml:space="preserve"> </w:t>
      </w:r>
      <w:r w:rsidR="00713127" w:rsidRPr="00E36628">
        <w:rPr>
          <w:rFonts w:ascii="Arial" w:hAnsi="Arial" w:cs="Arial"/>
          <w:bCs/>
          <w:sz w:val="24"/>
          <w:szCs w:val="24"/>
        </w:rPr>
        <w:t>GP</w:t>
      </w:r>
      <w:r w:rsidR="00713127">
        <w:rPr>
          <w:rFonts w:ascii="Arial" w:hAnsi="Arial" w:cs="Arial"/>
          <w:bCs/>
          <w:sz w:val="24"/>
          <w:szCs w:val="24"/>
        </w:rPr>
        <w:t xml:space="preserve">, </w:t>
      </w:r>
      <w:r w:rsidR="00E55BD0" w:rsidRPr="00E36628">
        <w:rPr>
          <w:rFonts w:ascii="Arial" w:hAnsi="Arial" w:cs="Arial"/>
          <w:bCs/>
          <w:sz w:val="24"/>
          <w:szCs w:val="24"/>
        </w:rPr>
        <w:t>hospital</w:t>
      </w:r>
      <w:r w:rsidR="00713127">
        <w:rPr>
          <w:rFonts w:ascii="Arial" w:hAnsi="Arial" w:cs="Arial"/>
          <w:bCs/>
          <w:sz w:val="24"/>
          <w:szCs w:val="24"/>
        </w:rPr>
        <w:t xml:space="preserve"> or central NHS</w:t>
      </w:r>
      <w:r w:rsidR="00713127" w:rsidRPr="00E36628">
        <w:rPr>
          <w:rFonts w:ascii="Arial" w:hAnsi="Arial" w:cs="Arial"/>
          <w:bCs/>
          <w:sz w:val="24"/>
          <w:szCs w:val="24"/>
        </w:rPr>
        <w:t xml:space="preserve"> records</w:t>
      </w:r>
      <w:r w:rsidR="00F96702">
        <w:rPr>
          <w:rFonts w:ascii="Arial" w:hAnsi="Arial" w:cs="Arial"/>
          <w:bCs/>
          <w:sz w:val="24"/>
          <w:szCs w:val="24"/>
        </w:rPr>
        <w:t>)</w:t>
      </w:r>
      <w:r w:rsidR="00E55BD0" w:rsidRPr="00E36628">
        <w:rPr>
          <w:rFonts w:ascii="Arial" w:hAnsi="Arial" w:cs="Arial"/>
          <w:bCs/>
          <w:sz w:val="24"/>
          <w:szCs w:val="24"/>
        </w:rPr>
        <w:t>,</w:t>
      </w:r>
      <w:r w:rsidR="00801D38" w:rsidRPr="00E36628">
        <w:rPr>
          <w:rFonts w:ascii="Arial" w:hAnsi="Arial" w:cs="Arial"/>
          <w:bCs/>
          <w:sz w:val="24"/>
          <w:szCs w:val="24"/>
        </w:rPr>
        <w:t xml:space="preserve"> analyse and store this information long-term</w:t>
      </w:r>
      <w:r w:rsidR="006D1415" w:rsidRPr="00E36628">
        <w:rPr>
          <w:rFonts w:ascii="Arial" w:hAnsi="Arial" w:cs="Arial"/>
          <w:bCs/>
          <w:sz w:val="24"/>
          <w:szCs w:val="24"/>
        </w:rPr>
        <w:t xml:space="preserve">. </w:t>
      </w:r>
      <w:r w:rsidR="0046103B" w:rsidRPr="00E36628">
        <w:rPr>
          <w:rFonts w:ascii="Arial" w:hAnsi="Arial" w:cs="Arial"/>
          <w:bCs/>
          <w:sz w:val="24"/>
          <w:szCs w:val="24"/>
        </w:rPr>
        <w:t>I</w:t>
      </w:r>
      <w:r w:rsidR="006D1415" w:rsidRPr="00E36628">
        <w:rPr>
          <w:rFonts w:ascii="Arial" w:hAnsi="Arial" w:cs="Arial"/>
          <w:bCs/>
          <w:sz w:val="24"/>
          <w:szCs w:val="24"/>
        </w:rPr>
        <w:t>nformation about my health status</w:t>
      </w:r>
      <w:r w:rsidR="0046103B" w:rsidRPr="00E36628">
        <w:rPr>
          <w:rFonts w:ascii="Arial" w:hAnsi="Arial" w:cs="Arial"/>
          <w:bCs/>
          <w:sz w:val="24"/>
          <w:szCs w:val="24"/>
        </w:rPr>
        <w:t xml:space="preserve"> and data from the analysis of my samples will be used for </w:t>
      </w:r>
      <w:r w:rsidR="00870407">
        <w:rPr>
          <w:rFonts w:ascii="Arial" w:hAnsi="Arial" w:cs="Arial"/>
          <w:bCs/>
          <w:sz w:val="24"/>
          <w:szCs w:val="24"/>
        </w:rPr>
        <w:t xml:space="preserve">COVID-19 </w:t>
      </w:r>
      <w:r w:rsidR="0046103B" w:rsidRPr="00E36628">
        <w:rPr>
          <w:rFonts w:ascii="Arial" w:hAnsi="Arial" w:cs="Arial"/>
          <w:bCs/>
          <w:sz w:val="24"/>
          <w:szCs w:val="24"/>
        </w:rPr>
        <w:t>research</w:t>
      </w:r>
      <w:r w:rsidR="006D1415" w:rsidRPr="00E36628">
        <w:rPr>
          <w:rFonts w:ascii="Arial" w:hAnsi="Arial" w:cs="Arial"/>
          <w:bCs/>
          <w:sz w:val="24"/>
          <w:szCs w:val="24"/>
        </w:rPr>
        <w:t>.</w:t>
      </w:r>
    </w:p>
    <w:p w14:paraId="755A5D3C" w14:textId="77777777" w:rsidR="00672B34" w:rsidRDefault="00672B34" w:rsidP="002E421F">
      <w:pPr>
        <w:spacing w:after="0" w:line="120" w:lineRule="auto"/>
        <w:ind w:left="142"/>
        <w:rPr>
          <w:rFonts w:ascii="Arial" w:eastAsia="Times New Roman" w:hAnsi="Arial" w:cs="Arial"/>
          <w:b/>
          <w:bCs/>
          <w:sz w:val="24"/>
          <w:szCs w:val="24"/>
        </w:rPr>
      </w:pPr>
    </w:p>
    <w:p w14:paraId="64A5512E" w14:textId="7FA4A370" w:rsidR="007439AB" w:rsidRPr="007C0135" w:rsidRDefault="007439AB" w:rsidP="002E421F">
      <w:pPr>
        <w:spacing w:after="0" w:line="240" w:lineRule="auto"/>
        <w:ind w:left="142"/>
        <w:rPr>
          <w:rFonts w:ascii="Arial" w:hAnsi="Arial" w:cs="Arial"/>
          <w:sz w:val="24"/>
          <w:szCs w:val="24"/>
        </w:rPr>
      </w:pPr>
      <w:r w:rsidRPr="007439AB">
        <w:rPr>
          <w:rFonts w:ascii="Arial" w:hAnsi="Arial" w:cs="Arial"/>
          <w:b/>
          <w:sz w:val="24"/>
          <w:szCs w:val="24"/>
        </w:rPr>
        <w:t>6)</w:t>
      </w:r>
      <w:r>
        <w:rPr>
          <w:rFonts w:ascii="Arial" w:hAnsi="Arial" w:cs="Arial"/>
          <w:b/>
          <w:sz w:val="24"/>
          <w:szCs w:val="24"/>
        </w:rPr>
        <w:t xml:space="preserve"> Results of the study: </w:t>
      </w:r>
      <w:r w:rsidR="000F301F" w:rsidRPr="004F6853">
        <w:rPr>
          <w:rFonts w:ascii="Arial" w:hAnsi="Arial" w:cs="Arial"/>
          <w:sz w:val="24"/>
          <w:szCs w:val="24"/>
        </w:rPr>
        <w:t xml:space="preserve">If there are </w:t>
      </w:r>
      <w:r w:rsidR="00477118" w:rsidRPr="004F6853">
        <w:rPr>
          <w:rFonts w:ascii="Arial" w:hAnsi="Arial" w:cs="Arial"/>
          <w:sz w:val="24"/>
          <w:szCs w:val="24"/>
        </w:rPr>
        <w:t>research results</w:t>
      </w:r>
      <w:r w:rsidR="000F301F" w:rsidRPr="004F6853">
        <w:rPr>
          <w:rFonts w:ascii="Arial" w:hAnsi="Arial" w:cs="Arial"/>
          <w:sz w:val="24"/>
          <w:szCs w:val="24"/>
        </w:rPr>
        <w:t xml:space="preserve"> regarding COVID-19 that</w:t>
      </w:r>
      <w:r w:rsidR="00326B59" w:rsidRPr="004F6853">
        <w:rPr>
          <w:rFonts w:ascii="Arial" w:hAnsi="Arial" w:cs="Arial"/>
          <w:sz w:val="24"/>
          <w:szCs w:val="24"/>
        </w:rPr>
        <w:t xml:space="preserve"> the NIHR BioResource</w:t>
      </w:r>
      <w:r w:rsidR="00AF6B59" w:rsidRPr="00683E7E">
        <w:rPr>
          <w:rFonts w:ascii="Arial" w:hAnsi="Arial" w:cs="Arial"/>
          <w:sz w:val="24"/>
          <w:szCs w:val="24"/>
        </w:rPr>
        <w:t xml:space="preserve"> COVID-19 research</w:t>
      </w:r>
      <w:r w:rsidR="00326B59" w:rsidRPr="00683E7E">
        <w:rPr>
          <w:rFonts w:ascii="Arial" w:hAnsi="Arial" w:cs="Arial"/>
          <w:sz w:val="24"/>
          <w:szCs w:val="24"/>
        </w:rPr>
        <w:t xml:space="preserve"> team </w:t>
      </w:r>
      <w:r w:rsidR="00AF6B59" w:rsidRPr="00683E7E">
        <w:rPr>
          <w:rFonts w:ascii="Arial" w:hAnsi="Arial" w:cs="Arial"/>
          <w:sz w:val="24"/>
          <w:szCs w:val="24"/>
        </w:rPr>
        <w:t xml:space="preserve">feel could affect </w:t>
      </w:r>
      <w:r w:rsidRPr="00683E7E">
        <w:rPr>
          <w:rFonts w:ascii="Arial" w:hAnsi="Arial" w:cs="Arial"/>
          <w:sz w:val="24"/>
          <w:szCs w:val="24"/>
        </w:rPr>
        <w:t>my</w:t>
      </w:r>
      <w:r w:rsidR="000F301F" w:rsidRPr="00683E7E">
        <w:rPr>
          <w:rFonts w:ascii="Arial" w:hAnsi="Arial" w:cs="Arial"/>
          <w:sz w:val="24"/>
          <w:szCs w:val="24"/>
        </w:rPr>
        <w:t xml:space="preserve"> care</w:t>
      </w:r>
      <w:r w:rsidR="00477118" w:rsidRPr="00683E7E">
        <w:rPr>
          <w:rFonts w:ascii="Arial" w:hAnsi="Arial" w:cs="Arial"/>
          <w:sz w:val="24"/>
          <w:szCs w:val="24"/>
        </w:rPr>
        <w:t>, they w</w:t>
      </w:r>
      <w:r w:rsidR="00326B59" w:rsidRPr="00683E7E">
        <w:rPr>
          <w:rFonts w:ascii="Arial" w:hAnsi="Arial" w:cs="Arial"/>
          <w:sz w:val="24"/>
          <w:szCs w:val="24"/>
        </w:rPr>
        <w:t xml:space="preserve">ill </w:t>
      </w:r>
      <w:r w:rsidR="00477118" w:rsidRPr="00683E7E">
        <w:rPr>
          <w:rFonts w:ascii="Arial" w:hAnsi="Arial" w:cs="Arial"/>
          <w:sz w:val="24"/>
          <w:szCs w:val="24"/>
        </w:rPr>
        <w:t xml:space="preserve">be reported to </w:t>
      </w:r>
      <w:r w:rsidRPr="00683E7E">
        <w:rPr>
          <w:rFonts w:ascii="Arial" w:hAnsi="Arial" w:cs="Arial"/>
          <w:sz w:val="24"/>
          <w:szCs w:val="24"/>
        </w:rPr>
        <w:t>my</w:t>
      </w:r>
      <w:r w:rsidR="00477118" w:rsidRPr="00683E7E">
        <w:rPr>
          <w:rFonts w:ascii="Arial" w:hAnsi="Arial" w:cs="Arial"/>
          <w:sz w:val="24"/>
          <w:szCs w:val="24"/>
        </w:rPr>
        <w:t xml:space="preserve"> clinical care team and/or GP.</w:t>
      </w:r>
      <w:r>
        <w:rPr>
          <w:rFonts w:ascii="Arial" w:hAnsi="Arial" w:cs="Arial"/>
          <w:sz w:val="24"/>
          <w:szCs w:val="24"/>
        </w:rPr>
        <w:t xml:space="preserve"> </w:t>
      </w:r>
      <w:r w:rsidRPr="007C0135">
        <w:rPr>
          <w:rFonts w:ascii="Arial" w:hAnsi="Arial" w:cs="Arial"/>
          <w:sz w:val="24"/>
          <w:szCs w:val="24"/>
        </w:rPr>
        <w:t>The NIHR BioResource will not routinely feedback any genetic or other test results</w:t>
      </w:r>
      <w:r>
        <w:rPr>
          <w:rFonts w:ascii="Arial" w:hAnsi="Arial" w:cs="Arial"/>
          <w:sz w:val="24"/>
          <w:szCs w:val="24"/>
        </w:rPr>
        <w:t xml:space="preserve"> to me as my</w:t>
      </w:r>
      <w:r w:rsidRPr="007C0135">
        <w:rPr>
          <w:rFonts w:ascii="Arial" w:hAnsi="Arial" w:cs="Arial"/>
          <w:sz w:val="24"/>
          <w:szCs w:val="24"/>
        </w:rPr>
        <w:t xml:space="preserve"> samples are taken for research purposes.</w:t>
      </w:r>
    </w:p>
    <w:p w14:paraId="46B195D6" w14:textId="77777777" w:rsidR="00672B34" w:rsidRDefault="00672B34" w:rsidP="002E421F">
      <w:pPr>
        <w:spacing w:after="0" w:line="120" w:lineRule="auto"/>
        <w:ind w:left="142"/>
        <w:rPr>
          <w:rFonts w:ascii="Arial" w:eastAsia="Times New Roman" w:hAnsi="Arial" w:cs="Arial"/>
          <w:b/>
          <w:bCs/>
          <w:sz w:val="24"/>
          <w:szCs w:val="24"/>
        </w:rPr>
      </w:pPr>
    </w:p>
    <w:p w14:paraId="29A8D40E" w14:textId="35D2543D" w:rsidR="00612797" w:rsidRDefault="006A3526" w:rsidP="002E421F">
      <w:pPr>
        <w:pStyle w:val="ListParagraph"/>
        <w:spacing w:after="120" w:line="240" w:lineRule="auto"/>
        <w:ind w:left="142"/>
        <w:rPr>
          <w:rFonts w:ascii="Arial" w:hAnsi="Arial" w:cs="Arial"/>
          <w:sz w:val="24"/>
          <w:szCs w:val="24"/>
        </w:rPr>
      </w:pPr>
      <w:r w:rsidRPr="00E36628">
        <w:rPr>
          <w:rFonts w:ascii="Arial" w:eastAsia="Times New Roman" w:hAnsi="Arial" w:cs="Arial"/>
          <w:b/>
          <w:sz w:val="24"/>
          <w:szCs w:val="24"/>
        </w:rPr>
        <w:t xml:space="preserve">7) Agreement to take part: </w:t>
      </w:r>
      <w:r w:rsidR="00612797" w:rsidRPr="4675EABB">
        <w:rPr>
          <w:rFonts w:ascii="Arial" w:eastAsia="Times New Roman" w:hAnsi="Arial" w:cs="Arial"/>
          <w:sz w:val="24"/>
          <w:szCs w:val="24"/>
        </w:rPr>
        <w:t xml:space="preserve">I agree to join the NIHR </w:t>
      </w:r>
      <w:r>
        <w:rPr>
          <w:rFonts w:ascii="Arial" w:eastAsia="Times New Roman" w:hAnsi="Arial" w:cs="Arial"/>
          <w:sz w:val="24"/>
          <w:szCs w:val="24"/>
        </w:rPr>
        <w:t xml:space="preserve">BioResource </w:t>
      </w:r>
      <w:r w:rsidR="00612797" w:rsidRPr="4675EABB">
        <w:rPr>
          <w:rFonts w:ascii="Arial" w:eastAsia="Times New Roman" w:hAnsi="Arial" w:cs="Arial"/>
          <w:sz w:val="24"/>
          <w:szCs w:val="24"/>
        </w:rPr>
        <w:t xml:space="preserve">COVID-19 research cohort and </w:t>
      </w:r>
      <w:r w:rsidR="00612797" w:rsidRPr="4675EABB">
        <w:rPr>
          <w:rFonts w:ascii="Arial" w:eastAsia="Arial" w:hAnsi="Arial" w:cs="Arial"/>
          <w:sz w:val="24"/>
          <w:szCs w:val="24"/>
        </w:rPr>
        <w:t>participate in research related to the COVID-19 novel coronavirus</w:t>
      </w:r>
      <w:r w:rsidR="00612797">
        <w:rPr>
          <w:rFonts w:ascii="Arial" w:eastAsia="Arial" w:hAnsi="Arial" w:cs="Arial"/>
          <w:sz w:val="24"/>
          <w:szCs w:val="24"/>
        </w:rPr>
        <w:t>.</w:t>
      </w:r>
    </w:p>
    <w:p w14:paraId="77407CA8" w14:textId="37373565" w:rsidR="006A4D36" w:rsidRPr="00870407" w:rsidRDefault="006A4D36" w:rsidP="002E421F">
      <w:pPr>
        <w:pStyle w:val="ListParagraph"/>
        <w:spacing w:after="120" w:line="240" w:lineRule="auto"/>
        <w:jc w:val="both"/>
        <w:rPr>
          <w:rFonts w:ascii="Arial" w:hAnsi="Arial" w:cs="Arial"/>
          <w:sz w:val="14"/>
          <w:szCs w:val="24"/>
        </w:rPr>
      </w:pPr>
    </w:p>
    <w:tbl>
      <w:tblPr>
        <w:tblStyle w:val="TableGrid"/>
        <w:tblW w:w="1085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54"/>
      </w:tblGrid>
      <w:tr w:rsidR="00801D38" w14:paraId="2BC26B7B" w14:textId="77777777" w:rsidTr="004F6853">
        <w:trPr>
          <w:trHeight w:val="1700"/>
        </w:trPr>
        <w:tc>
          <w:tcPr>
            <w:tcW w:w="10854" w:type="dxa"/>
            <w:shd w:val="clear" w:color="auto" w:fill="F2F2F2" w:themeFill="background1" w:themeFillShade="F2"/>
          </w:tcPr>
          <w:p w14:paraId="18753817" w14:textId="0D72B226" w:rsidR="00801D38" w:rsidRPr="00870407" w:rsidRDefault="00801D38" w:rsidP="002E421F">
            <w:pPr>
              <w:jc w:val="both"/>
              <w:rPr>
                <w:rFonts w:ascii="Arial" w:hAnsi="Arial" w:cs="Arial"/>
                <w:szCs w:val="24"/>
              </w:rPr>
            </w:pPr>
          </w:p>
          <w:p w14:paraId="63F57DFB" w14:textId="77777777" w:rsidR="00801D38" w:rsidRPr="00870407" w:rsidRDefault="00801D38" w:rsidP="002E421F">
            <w:pPr>
              <w:jc w:val="both"/>
              <w:rPr>
                <w:rFonts w:ascii="Arial" w:hAnsi="Arial" w:cs="Arial"/>
                <w:szCs w:val="20"/>
              </w:rPr>
            </w:pPr>
          </w:p>
          <w:p w14:paraId="5BEEE5CA" w14:textId="2157D411" w:rsidR="00801D38" w:rsidRPr="0032026D" w:rsidRDefault="00801D38" w:rsidP="002E421F">
            <w:pPr>
              <w:spacing w:after="120"/>
              <w:jc w:val="both"/>
              <w:rPr>
                <w:rFonts w:ascii="Arial" w:hAnsi="Arial" w:cs="Arial"/>
                <w:sz w:val="24"/>
                <w:szCs w:val="24"/>
              </w:rPr>
            </w:pPr>
            <w:r w:rsidRPr="0032026D">
              <w:rPr>
                <w:rFonts w:ascii="Arial" w:hAnsi="Arial" w:cs="Arial"/>
                <w:sz w:val="24"/>
                <w:szCs w:val="24"/>
              </w:rPr>
              <w:t>---------------------------------------------------------      -</w:t>
            </w:r>
            <w:r>
              <w:rPr>
                <w:rFonts w:ascii="Arial" w:hAnsi="Arial" w:cs="Arial"/>
                <w:sz w:val="24"/>
                <w:szCs w:val="24"/>
              </w:rPr>
              <w:t>--</w:t>
            </w:r>
            <w:r w:rsidRPr="0032026D">
              <w:rPr>
                <w:rFonts w:ascii="Arial" w:hAnsi="Arial" w:cs="Arial"/>
                <w:sz w:val="24"/>
                <w:szCs w:val="24"/>
              </w:rPr>
              <w:t>---------</w:t>
            </w:r>
            <w:r>
              <w:rPr>
                <w:rFonts w:ascii="Arial" w:hAnsi="Arial" w:cs="Arial"/>
                <w:sz w:val="24"/>
                <w:szCs w:val="24"/>
              </w:rPr>
              <w:t>-------</w:t>
            </w:r>
            <w:r w:rsidRPr="0032026D">
              <w:rPr>
                <w:rFonts w:ascii="Arial" w:hAnsi="Arial" w:cs="Arial"/>
                <w:sz w:val="24"/>
                <w:szCs w:val="24"/>
              </w:rPr>
              <w:t xml:space="preserve">   ----------------------</w:t>
            </w:r>
            <w:r>
              <w:rPr>
                <w:rFonts w:ascii="Arial" w:hAnsi="Arial" w:cs="Arial"/>
                <w:sz w:val="24"/>
                <w:szCs w:val="24"/>
              </w:rPr>
              <w:t>-------    --------------</w:t>
            </w:r>
            <w:r w:rsidR="00612797">
              <w:rPr>
                <w:rFonts w:ascii="Arial" w:hAnsi="Arial" w:cs="Arial"/>
                <w:sz w:val="24"/>
                <w:szCs w:val="24"/>
              </w:rPr>
              <w:t>--</w:t>
            </w:r>
          </w:p>
          <w:p w14:paraId="76F26DE4" w14:textId="148E6112" w:rsidR="00801D38" w:rsidRDefault="00801D38" w:rsidP="00EC7101">
            <w:pPr>
              <w:spacing w:after="120"/>
              <w:jc w:val="both"/>
              <w:rPr>
                <w:rFonts w:ascii="Arial" w:hAnsi="Arial" w:cs="Arial"/>
                <w:sz w:val="24"/>
                <w:szCs w:val="24"/>
              </w:rPr>
            </w:pPr>
            <w:r>
              <w:rPr>
                <w:rFonts w:ascii="Arial" w:hAnsi="Arial" w:cs="Arial"/>
                <w:sz w:val="24"/>
                <w:szCs w:val="24"/>
              </w:rPr>
              <w:t xml:space="preserve">First </w:t>
            </w:r>
            <w:r w:rsidRPr="0032026D">
              <w:rPr>
                <w:rFonts w:ascii="Arial" w:hAnsi="Arial" w:cs="Arial"/>
                <w:sz w:val="24"/>
                <w:szCs w:val="24"/>
              </w:rPr>
              <w:t xml:space="preserve">Name </w:t>
            </w:r>
            <w:r>
              <w:rPr>
                <w:rFonts w:ascii="Arial" w:hAnsi="Arial" w:cs="Arial"/>
                <w:sz w:val="24"/>
                <w:szCs w:val="24"/>
              </w:rPr>
              <w:t xml:space="preserve">and Surname </w:t>
            </w:r>
            <w:r w:rsidRPr="0032026D">
              <w:rPr>
                <w:rFonts w:ascii="Arial" w:hAnsi="Arial" w:cs="Arial"/>
                <w:sz w:val="24"/>
                <w:szCs w:val="24"/>
              </w:rPr>
              <w:t>of Parti</w:t>
            </w:r>
            <w:r>
              <w:rPr>
                <w:rFonts w:ascii="Arial" w:hAnsi="Arial" w:cs="Arial"/>
                <w:sz w:val="24"/>
                <w:szCs w:val="24"/>
              </w:rPr>
              <w:t>cipant</w:t>
            </w:r>
            <w:r>
              <w:rPr>
                <w:rFonts w:ascii="Arial" w:hAnsi="Arial" w:cs="Arial"/>
                <w:sz w:val="24"/>
                <w:szCs w:val="24"/>
              </w:rPr>
              <w:tab/>
              <w:t xml:space="preserve">          Date of Birth</w:t>
            </w:r>
            <w:r>
              <w:rPr>
                <w:rFonts w:ascii="Arial" w:hAnsi="Arial" w:cs="Arial"/>
                <w:sz w:val="24"/>
                <w:szCs w:val="24"/>
              </w:rPr>
              <w:tab/>
              <w:t xml:space="preserve">      </w:t>
            </w:r>
            <w:r w:rsidRPr="0032026D">
              <w:rPr>
                <w:rFonts w:ascii="Arial" w:hAnsi="Arial" w:cs="Arial"/>
                <w:sz w:val="24"/>
                <w:szCs w:val="24"/>
              </w:rPr>
              <w:t>Signature</w:t>
            </w:r>
            <w:r>
              <w:rPr>
                <w:rFonts w:ascii="Arial" w:hAnsi="Arial" w:cs="Arial"/>
                <w:sz w:val="24"/>
                <w:szCs w:val="24"/>
              </w:rPr>
              <w:tab/>
            </w:r>
            <w:r>
              <w:rPr>
                <w:rFonts w:ascii="Arial" w:hAnsi="Arial" w:cs="Arial"/>
                <w:sz w:val="24"/>
                <w:szCs w:val="24"/>
              </w:rPr>
              <w:tab/>
            </w:r>
            <w:r w:rsidR="00612797">
              <w:rPr>
                <w:rFonts w:ascii="Arial" w:hAnsi="Arial" w:cs="Arial"/>
                <w:sz w:val="24"/>
                <w:szCs w:val="24"/>
              </w:rPr>
              <w:t xml:space="preserve">         Today’s </w:t>
            </w:r>
            <w:r>
              <w:rPr>
                <w:rFonts w:ascii="Arial" w:hAnsi="Arial" w:cs="Arial"/>
                <w:sz w:val="24"/>
                <w:szCs w:val="24"/>
              </w:rPr>
              <w:t>Date</w:t>
            </w:r>
          </w:p>
          <w:p w14:paraId="4D6EB92A" w14:textId="77777777" w:rsidR="00801D38" w:rsidRDefault="00801D38" w:rsidP="00EC7101">
            <w:pPr>
              <w:spacing w:after="120"/>
              <w:jc w:val="both"/>
              <w:rPr>
                <w:rFonts w:ascii="Arial" w:hAnsi="Arial" w:cs="Arial"/>
                <w:sz w:val="24"/>
                <w:szCs w:val="24"/>
              </w:rPr>
            </w:pPr>
            <w:r w:rsidRPr="00870407">
              <w:rPr>
                <w:rFonts w:ascii="Arial" w:hAnsi="Arial" w:cs="Arial"/>
                <w:sz w:val="24"/>
                <w:szCs w:val="24"/>
              </w:rPr>
              <w:t>(BLOCK CAPITALS)</w:t>
            </w:r>
          </w:p>
        </w:tc>
      </w:tr>
      <w:tr w:rsidR="00801D38" w14:paraId="20D02865" w14:textId="77777777" w:rsidTr="00A07DC2">
        <w:trPr>
          <w:trHeight w:val="1440"/>
        </w:trPr>
        <w:tc>
          <w:tcPr>
            <w:tcW w:w="10854" w:type="dxa"/>
            <w:shd w:val="clear" w:color="auto" w:fill="F2F2F2" w:themeFill="background1" w:themeFillShade="F2"/>
          </w:tcPr>
          <w:p w14:paraId="5368B623" w14:textId="639096C5" w:rsidR="00801D38" w:rsidRDefault="00801D38" w:rsidP="002E421F">
            <w:pPr>
              <w:jc w:val="both"/>
              <w:rPr>
                <w:rFonts w:ascii="Arial" w:hAnsi="Arial" w:cs="Arial"/>
                <w:szCs w:val="20"/>
              </w:rPr>
            </w:pPr>
          </w:p>
          <w:p w14:paraId="3CF4F921" w14:textId="77777777" w:rsidR="00A07DC2" w:rsidRPr="00870407" w:rsidRDefault="00A07DC2" w:rsidP="002E421F">
            <w:pPr>
              <w:jc w:val="both"/>
              <w:rPr>
                <w:rFonts w:ascii="Arial" w:hAnsi="Arial" w:cs="Arial"/>
                <w:szCs w:val="20"/>
              </w:rPr>
            </w:pPr>
          </w:p>
          <w:p w14:paraId="73203521" w14:textId="305A633B" w:rsidR="00801D38" w:rsidRPr="0032026D" w:rsidRDefault="00801D38" w:rsidP="002E421F">
            <w:pPr>
              <w:spacing w:after="120"/>
              <w:jc w:val="both"/>
              <w:rPr>
                <w:rFonts w:ascii="Arial" w:hAnsi="Arial" w:cs="Arial"/>
                <w:sz w:val="24"/>
                <w:szCs w:val="24"/>
              </w:rPr>
            </w:pPr>
            <w:r w:rsidRPr="0032026D">
              <w:rPr>
                <w:rFonts w:ascii="Arial" w:hAnsi="Arial" w:cs="Arial"/>
                <w:sz w:val="24"/>
                <w:szCs w:val="24"/>
              </w:rPr>
              <w:t xml:space="preserve">----------------------------------------------------------      </w:t>
            </w:r>
            <w:r>
              <w:rPr>
                <w:rFonts w:ascii="Arial" w:hAnsi="Arial" w:cs="Arial"/>
                <w:sz w:val="24"/>
                <w:szCs w:val="24"/>
              </w:rPr>
              <w:t xml:space="preserve">                         </w:t>
            </w:r>
            <w:r w:rsidRPr="0032026D">
              <w:rPr>
                <w:rFonts w:ascii="Arial" w:hAnsi="Arial" w:cs="Arial"/>
                <w:sz w:val="24"/>
                <w:szCs w:val="24"/>
              </w:rPr>
              <w:t>-----------------------</w:t>
            </w:r>
            <w:r>
              <w:rPr>
                <w:rFonts w:ascii="Arial" w:hAnsi="Arial" w:cs="Arial"/>
                <w:sz w:val="24"/>
                <w:szCs w:val="24"/>
              </w:rPr>
              <w:t>--</w:t>
            </w:r>
            <w:r w:rsidRPr="0032026D">
              <w:rPr>
                <w:rFonts w:ascii="Arial" w:hAnsi="Arial" w:cs="Arial"/>
                <w:sz w:val="24"/>
                <w:szCs w:val="24"/>
              </w:rPr>
              <w:t>---</w:t>
            </w:r>
            <w:r>
              <w:rPr>
                <w:rFonts w:ascii="Arial" w:hAnsi="Arial" w:cs="Arial"/>
                <w:sz w:val="24"/>
                <w:szCs w:val="24"/>
              </w:rPr>
              <w:t xml:space="preserve">-    </w:t>
            </w:r>
            <w:r w:rsidR="00612797">
              <w:rPr>
                <w:rFonts w:ascii="Arial" w:hAnsi="Arial" w:cs="Arial"/>
                <w:sz w:val="24"/>
                <w:szCs w:val="24"/>
              </w:rPr>
              <w:t>--</w:t>
            </w:r>
            <w:r w:rsidRPr="0032026D">
              <w:rPr>
                <w:rFonts w:ascii="Arial" w:hAnsi="Arial" w:cs="Arial"/>
                <w:sz w:val="24"/>
                <w:szCs w:val="24"/>
              </w:rPr>
              <w:t>---</w:t>
            </w:r>
            <w:r>
              <w:rPr>
                <w:rFonts w:ascii="Arial" w:hAnsi="Arial" w:cs="Arial"/>
                <w:sz w:val="24"/>
                <w:szCs w:val="24"/>
              </w:rPr>
              <w:t>------------</w:t>
            </w:r>
          </w:p>
          <w:p w14:paraId="35A319B7" w14:textId="1A0F3993" w:rsidR="00801D38" w:rsidRPr="0032026D" w:rsidRDefault="00801D38" w:rsidP="002E421F">
            <w:pPr>
              <w:spacing w:after="120"/>
              <w:jc w:val="both"/>
              <w:rPr>
                <w:rFonts w:ascii="Arial" w:hAnsi="Arial" w:cs="Arial"/>
                <w:sz w:val="24"/>
                <w:szCs w:val="24"/>
              </w:rPr>
            </w:pPr>
            <w:r>
              <w:rPr>
                <w:rFonts w:ascii="Arial" w:hAnsi="Arial" w:cs="Arial"/>
                <w:sz w:val="24"/>
                <w:szCs w:val="24"/>
              </w:rPr>
              <w:t xml:space="preserve">First </w:t>
            </w:r>
            <w:r w:rsidRPr="0032026D">
              <w:rPr>
                <w:rFonts w:ascii="Arial" w:hAnsi="Arial" w:cs="Arial"/>
                <w:sz w:val="24"/>
                <w:szCs w:val="24"/>
              </w:rPr>
              <w:t xml:space="preserve">Name </w:t>
            </w:r>
            <w:r>
              <w:rPr>
                <w:rFonts w:ascii="Arial" w:hAnsi="Arial" w:cs="Arial"/>
                <w:sz w:val="24"/>
                <w:szCs w:val="24"/>
              </w:rPr>
              <w:t xml:space="preserve">and Surname </w:t>
            </w:r>
            <w:r w:rsidRPr="0032026D">
              <w:rPr>
                <w:rFonts w:ascii="Arial" w:hAnsi="Arial" w:cs="Arial"/>
                <w:sz w:val="24"/>
                <w:szCs w:val="24"/>
              </w:rPr>
              <w:t xml:space="preserve">of Person </w:t>
            </w:r>
            <w:r>
              <w:rPr>
                <w:rFonts w:ascii="Arial" w:hAnsi="Arial" w:cs="Arial"/>
                <w:sz w:val="24"/>
                <w:szCs w:val="24"/>
              </w:rPr>
              <w:t>receiving</w:t>
            </w:r>
            <w:r w:rsidRPr="0032026D">
              <w:rPr>
                <w:rFonts w:ascii="Arial" w:hAnsi="Arial" w:cs="Arial"/>
                <w:sz w:val="24"/>
                <w:szCs w:val="24"/>
              </w:rPr>
              <w:t xml:space="preserve"> consent</w:t>
            </w:r>
            <w:r>
              <w:rPr>
                <w:rFonts w:ascii="Arial" w:hAnsi="Arial" w:cs="Arial"/>
                <w:sz w:val="24"/>
                <w:szCs w:val="24"/>
              </w:rPr>
              <w:tab/>
            </w:r>
            <w:r w:rsidRPr="0032026D">
              <w:rPr>
                <w:rFonts w:ascii="Arial" w:hAnsi="Arial" w:cs="Arial"/>
                <w:sz w:val="24"/>
                <w:szCs w:val="24"/>
              </w:rPr>
              <w:tab/>
              <w:t xml:space="preserve">   </w:t>
            </w:r>
            <w:r>
              <w:rPr>
                <w:rFonts w:ascii="Arial" w:hAnsi="Arial" w:cs="Arial"/>
                <w:sz w:val="24"/>
                <w:szCs w:val="24"/>
              </w:rPr>
              <w:t xml:space="preserve">   </w:t>
            </w:r>
            <w:r w:rsidRPr="0032026D">
              <w:rPr>
                <w:rFonts w:ascii="Arial" w:hAnsi="Arial" w:cs="Arial"/>
                <w:sz w:val="24"/>
                <w:szCs w:val="24"/>
              </w:rPr>
              <w:t>Signature</w:t>
            </w:r>
            <w:r w:rsidRPr="002B40CC">
              <w:rPr>
                <w:rFonts w:ascii="Arial" w:hAnsi="Arial" w:cs="Arial"/>
                <w:sz w:val="24"/>
                <w:szCs w:val="24"/>
              </w:rPr>
              <w:t xml:space="preserve"> </w:t>
            </w:r>
            <w:r>
              <w:rPr>
                <w:rFonts w:ascii="Arial" w:hAnsi="Arial" w:cs="Arial"/>
                <w:sz w:val="24"/>
                <w:szCs w:val="24"/>
              </w:rPr>
              <w:tab/>
            </w:r>
            <w:r w:rsidR="00612797">
              <w:rPr>
                <w:rFonts w:ascii="Arial" w:hAnsi="Arial" w:cs="Arial"/>
                <w:sz w:val="24"/>
                <w:szCs w:val="24"/>
              </w:rPr>
              <w:t xml:space="preserve">         Today’s </w:t>
            </w:r>
            <w:r w:rsidRPr="0032026D">
              <w:rPr>
                <w:rFonts w:ascii="Arial" w:hAnsi="Arial" w:cs="Arial"/>
                <w:sz w:val="24"/>
                <w:szCs w:val="24"/>
              </w:rPr>
              <w:lastRenderedPageBreak/>
              <w:t>Date</w:t>
            </w:r>
          </w:p>
          <w:p w14:paraId="4D1E5C85" w14:textId="77777777" w:rsidR="00801D38" w:rsidRPr="00A8458B" w:rsidRDefault="00801D38" w:rsidP="002E421F">
            <w:pPr>
              <w:spacing w:after="120"/>
              <w:jc w:val="both"/>
              <w:rPr>
                <w:rFonts w:ascii="Arial" w:hAnsi="Arial" w:cs="Arial"/>
                <w:b/>
              </w:rPr>
            </w:pPr>
            <w:r w:rsidRPr="0032026D">
              <w:rPr>
                <w:rFonts w:ascii="Arial" w:hAnsi="Arial" w:cs="Arial"/>
                <w:sz w:val="24"/>
                <w:szCs w:val="24"/>
              </w:rPr>
              <w:t>(</w:t>
            </w:r>
            <w:r>
              <w:rPr>
                <w:rFonts w:ascii="Arial" w:hAnsi="Arial" w:cs="Arial"/>
                <w:sz w:val="24"/>
                <w:szCs w:val="24"/>
              </w:rPr>
              <w:t xml:space="preserve">BLOCK </w:t>
            </w:r>
            <w:r w:rsidRPr="0032026D">
              <w:rPr>
                <w:rFonts w:ascii="Arial" w:hAnsi="Arial" w:cs="Arial"/>
                <w:sz w:val="24"/>
                <w:szCs w:val="24"/>
              </w:rPr>
              <w:t>CAPITALS)</w:t>
            </w:r>
          </w:p>
        </w:tc>
      </w:tr>
    </w:tbl>
    <w:p w14:paraId="50514D4A" w14:textId="0B1B24A2" w:rsidR="00DA601E" w:rsidRPr="008225E0" w:rsidRDefault="00DA601E" w:rsidP="002E421F">
      <w:pPr>
        <w:tabs>
          <w:tab w:val="left" w:pos="360"/>
        </w:tabs>
        <w:spacing w:after="0" w:line="240" w:lineRule="auto"/>
        <w:ind w:right="57"/>
        <w:jc w:val="both"/>
        <w:rPr>
          <w:noProof/>
          <w:color w:val="17365D" w:themeColor="text2" w:themeShade="BF"/>
          <w:sz w:val="12"/>
          <w:szCs w:val="16"/>
          <w:lang w:eastAsia="en-GB"/>
        </w:rPr>
      </w:pPr>
    </w:p>
    <w:p w14:paraId="2B590902" w14:textId="3401C7AB" w:rsidR="00E448DD" w:rsidRDefault="00FF6C14" w:rsidP="00FF6C14">
      <w:pPr>
        <w:tabs>
          <w:tab w:val="left" w:pos="3280"/>
        </w:tabs>
        <w:spacing w:after="0" w:line="240" w:lineRule="auto"/>
        <w:ind w:right="57"/>
        <w:jc w:val="both"/>
        <w:rPr>
          <w:noProof/>
          <w:color w:val="17365D" w:themeColor="text2" w:themeShade="BF"/>
          <w:sz w:val="16"/>
          <w:szCs w:val="16"/>
          <w:lang w:eastAsia="en-GB"/>
        </w:rPr>
      </w:pPr>
      <w:r>
        <w:rPr>
          <w:noProof/>
          <w:color w:val="17365D" w:themeColor="text2" w:themeShade="BF"/>
          <w:sz w:val="16"/>
          <w:szCs w:val="16"/>
          <w:lang w:eastAsia="en-GB"/>
        </w:rPr>
        <w:tab/>
      </w:r>
    </w:p>
    <w:p w14:paraId="688F074F" w14:textId="646C4248" w:rsidR="00E448DD" w:rsidRDefault="00E448DD" w:rsidP="002E421F">
      <w:pPr>
        <w:tabs>
          <w:tab w:val="left" w:pos="360"/>
        </w:tabs>
        <w:spacing w:after="0" w:line="240" w:lineRule="auto"/>
        <w:ind w:right="57"/>
        <w:jc w:val="both"/>
        <w:rPr>
          <w:noProof/>
          <w:color w:val="17365D" w:themeColor="text2" w:themeShade="BF"/>
          <w:sz w:val="16"/>
          <w:szCs w:val="16"/>
          <w:lang w:eastAsia="en-GB"/>
        </w:rPr>
      </w:pPr>
    </w:p>
    <w:p w14:paraId="2B62648F" w14:textId="77777777" w:rsidR="00200300" w:rsidRDefault="00200300" w:rsidP="002E421F">
      <w:pPr>
        <w:tabs>
          <w:tab w:val="left" w:pos="360"/>
        </w:tabs>
        <w:spacing w:after="0" w:line="240" w:lineRule="auto"/>
        <w:ind w:right="57"/>
        <w:jc w:val="both"/>
        <w:rPr>
          <w:rFonts w:ascii="Arial" w:hAnsi="Arial" w:cs="Arial"/>
          <w:b/>
          <w:bCs/>
          <w:sz w:val="24"/>
          <w:szCs w:val="24"/>
        </w:rPr>
      </w:pPr>
    </w:p>
    <w:p w14:paraId="243257FC" w14:textId="77777777" w:rsidR="00200300" w:rsidRDefault="00200300" w:rsidP="002E421F">
      <w:pPr>
        <w:tabs>
          <w:tab w:val="left" w:pos="360"/>
        </w:tabs>
        <w:spacing w:after="0" w:line="240" w:lineRule="auto"/>
        <w:ind w:right="57"/>
        <w:jc w:val="both"/>
        <w:rPr>
          <w:rFonts w:ascii="Arial" w:hAnsi="Arial" w:cs="Arial"/>
          <w:b/>
          <w:bCs/>
          <w:sz w:val="24"/>
          <w:szCs w:val="24"/>
        </w:rPr>
      </w:pPr>
    </w:p>
    <w:p w14:paraId="3EA7C782" w14:textId="646F7D9A" w:rsidR="00E448DD" w:rsidRPr="00E36628" w:rsidRDefault="00E448DD" w:rsidP="002E421F">
      <w:pPr>
        <w:tabs>
          <w:tab w:val="left" w:pos="360"/>
        </w:tabs>
        <w:spacing w:after="0" w:line="240" w:lineRule="auto"/>
        <w:ind w:right="57"/>
        <w:rPr>
          <w:rFonts w:ascii="Arial" w:hAnsi="Arial" w:cs="Arial"/>
          <w:noProof/>
          <w:color w:val="17365D" w:themeColor="text2" w:themeShade="BF"/>
          <w:sz w:val="24"/>
          <w:szCs w:val="24"/>
          <w:lang w:eastAsia="en-GB"/>
        </w:rPr>
      </w:pPr>
      <w:r w:rsidRPr="00E36628">
        <w:rPr>
          <w:rFonts w:ascii="Arial" w:hAnsi="Arial" w:cs="Arial"/>
          <w:b/>
          <w:bCs/>
          <w:sz w:val="24"/>
          <w:szCs w:val="24"/>
        </w:rPr>
        <w:t>If participant is not able to read the text and/or sign for themselves but has capacity to give consent</w:t>
      </w:r>
      <w:r w:rsidR="00156383">
        <w:rPr>
          <w:rFonts w:ascii="Arial" w:hAnsi="Arial" w:cs="Arial"/>
          <w:b/>
          <w:bCs/>
          <w:sz w:val="24"/>
          <w:szCs w:val="24"/>
        </w:rPr>
        <w:t>:</w:t>
      </w:r>
    </w:p>
    <w:p w14:paraId="383BED8A" w14:textId="458EAC12" w:rsidR="00E448DD" w:rsidRPr="00E36628" w:rsidRDefault="00E448DD" w:rsidP="002E421F">
      <w:pPr>
        <w:tabs>
          <w:tab w:val="left" w:pos="360"/>
        </w:tabs>
        <w:spacing w:after="0" w:line="240" w:lineRule="auto"/>
        <w:ind w:right="57"/>
        <w:rPr>
          <w:rFonts w:ascii="Arial" w:hAnsi="Arial" w:cs="Arial"/>
          <w:noProof/>
          <w:color w:val="17365D" w:themeColor="text2" w:themeShade="BF"/>
          <w:sz w:val="24"/>
          <w:szCs w:val="24"/>
          <w:lang w:eastAsia="en-GB"/>
        </w:rPr>
      </w:pPr>
    </w:p>
    <w:p w14:paraId="57021EB1" w14:textId="1948DA5F" w:rsidR="00E448DD" w:rsidRPr="00E36628" w:rsidRDefault="00E448DD" w:rsidP="002E421F">
      <w:pPr>
        <w:autoSpaceDE w:val="0"/>
        <w:autoSpaceDN w:val="0"/>
        <w:adjustRightInd w:val="0"/>
        <w:spacing w:after="0" w:line="240" w:lineRule="auto"/>
        <w:rPr>
          <w:rFonts w:ascii="Arial" w:hAnsi="Arial" w:cs="Arial"/>
          <w:color w:val="000000"/>
          <w:sz w:val="24"/>
          <w:szCs w:val="24"/>
        </w:rPr>
      </w:pPr>
      <w:r w:rsidRPr="00E36628">
        <w:rPr>
          <w:rFonts w:ascii="Arial" w:hAnsi="Arial" w:cs="Arial"/>
          <w:color w:val="000000"/>
          <w:sz w:val="24"/>
          <w:szCs w:val="24"/>
        </w:rPr>
        <w:t xml:space="preserve">I witnessed accurate reading of the consent form to the potential participant, who could ask any questions and got satisfactory replies. </w:t>
      </w:r>
    </w:p>
    <w:p w14:paraId="1AEE32D9" w14:textId="77777777" w:rsidR="00E448DD" w:rsidRPr="00E36628" w:rsidRDefault="00E448DD" w:rsidP="002E421F">
      <w:pPr>
        <w:autoSpaceDE w:val="0"/>
        <w:autoSpaceDN w:val="0"/>
        <w:adjustRightInd w:val="0"/>
        <w:spacing w:after="0" w:line="240" w:lineRule="auto"/>
        <w:rPr>
          <w:rFonts w:ascii="Arial" w:hAnsi="Arial" w:cs="Arial"/>
          <w:color w:val="000000"/>
          <w:sz w:val="24"/>
          <w:szCs w:val="24"/>
        </w:rPr>
      </w:pPr>
    </w:p>
    <w:p w14:paraId="0D6C0AC7" w14:textId="1D85ABBB" w:rsidR="00E448DD" w:rsidRPr="00E36628" w:rsidRDefault="00E448DD" w:rsidP="002E421F">
      <w:pPr>
        <w:tabs>
          <w:tab w:val="left" w:pos="360"/>
        </w:tabs>
        <w:spacing w:after="0" w:line="240" w:lineRule="auto"/>
        <w:ind w:right="57"/>
        <w:rPr>
          <w:rFonts w:ascii="Arial" w:hAnsi="Arial" w:cs="Arial"/>
          <w:color w:val="000000"/>
          <w:sz w:val="24"/>
          <w:szCs w:val="24"/>
        </w:rPr>
      </w:pPr>
      <w:r w:rsidRPr="00E36628">
        <w:rPr>
          <w:rFonts w:ascii="Arial" w:hAnsi="Arial" w:cs="Arial"/>
          <w:color w:val="000000"/>
          <w:sz w:val="24"/>
          <w:szCs w:val="24"/>
        </w:rPr>
        <w:t>I confirm that they gave their consent freely.</w:t>
      </w:r>
    </w:p>
    <w:p w14:paraId="2C19EB71" w14:textId="49C96A99" w:rsidR="00E448DD" w:rsidRDefault="00E448DD" w:rsidP="00E448DD">
      <w:pPr>
        <w:tabs>
          <w:tab w:val="left" w:pos="360"/>
        </w:tabs>
        <w:spacing w:after="0" w:line="240" w:lineRule="auto"/>
        <w:ind w:right="57"/>
        <w:jc w:val="both"/>
        <w:rPr>
          <w:rFonts w:ascii="Arial" w:hAnsi="Arial" w:cs="Arial"/>
          <w:color w:val="000000"/>
          <w:sz w:val="24"/>
          <w:szCs w:val="24"/>
        </w:rPr>
      </w:pPr>
    </w:p>
    <w:p w14:paraId="4F0B3E55" w14:textId="77777777" w:rsidR="00E448DD" w:rsidRPr="00E36628" w:rsidRDefault="00E448DD" w:rsidP="00E448DD">
      <w:pPr>
        <w:tabs>
          <w:tab w:val="left" w:pos="360"/>
        </w:tabs>
        <w:spacing w:after="0" w:line="240" w:lineRule="auto"/>
        <w:ind w:right="57"/>
        <w:jc w:val="both"/>
        <w:rPr>
          <w:rFonts w:ascii="Arial" w:hAnsi="Arial" w:cs="Arial"/>
          <w:color w:val="000000"/>
          <w:sz w:val="24"/>
          <w:szCs w:val="24"/>
        </w:rPr>
      </w:pPr>
    </w:p>
    <w:tbl>
      <w:tblPr>
        <w:tblW w:w="10713" w:type="dxa"/>
        <w:tblInd w:w="-108" w:type="dxa"/>
        <w:tblBorders>
          <w:top w:val="nil"/>
          <w:left w:val="nil"/>
          <w:bottom w:val="nil"/>
          <w:right w:val="nil"/>
        </w:tblBorders>
        <w:tblLayout w:type="fixed"/>
        <w:tblLook w:val="0000" w:firstRow="0" w:lastRow="0" w:firstColumn="0" w:lastColumn="0" w:noHBand="0" w:noVBand="0"/>
      </w:tblPr>
      <w:tblGrid>
        <w:gridCol w:w="4361"/>
        <w:gridCol w:w="3685"/>
        <w:gridCol w:w="2525"/>
        <w:gridCol w:w="142"/>
      </w:tblGrid>
      <w:tr w:rsidR="00E448DD" w:rsidRPr="00E36628" w14:paraId="5A2BCDC2" w14:textId="77777777" w:rsidTr="00E36628">
        <w:trPr>
          <w:trHeight w:val="110"/>
        </w:trPr>
        <w:tc>
          <w:tcPr>
            <w:tcW w:w="4361" w:type="dxa"/>
          </w:tcPr>
          <w:p w14:paraId="0195FCC5" w14:textId="77777777" w:rsidR="00E448DD" w:rsidRPr="00E36628" w:rsidRDefault="00E448DD" w:rsidP="00E448DD">
            <w:pPr>
              <w:autoSpaceDE w:val="0"/>
              <w:autoSpaceDN w:val="0"/>
              <w:adjustRightInd w:val="0"/>
              <w:spacing w:after="0" w:line="240" w:lineRule="auto"/>
              <w:rPr>
                <w:rFonts w:ascii="Arial" w:hAnsi="Arial" w:cs="Arial"/>
                <w:color w:val="000000"/>
                <w:sz w:val="24"/>
                <w:szCs w:val="24"/>
              </w:rPr>
            </w:pPr>
            <w:r w:rsidRPr="00E36628">
              <w:rPr>
                <w:rFonts w:ascii="Arial" w:hAnsi="Arial" w:cs="Arial"/>
                <w:color w:val="000000"/>
                <w:sz w:val="24"/>
                <w:szCs w:val="24"/>
              </w:rPr>
              <w:t xml:space="preserve">…………………………………………… </w:t>
            </w:r>
          </w:p>
        </w:tc>
        <w:tc>
          <w:tcPr>
            <w:tcW w:w="3685" w:type="dxa"/>
          </w:tcPr>
          <w:p w14:paraId="720EB587" w14:textId="74C905C8" w:rsidR="00E448DD" w:rsidRPr="00E36628" w:rsidRDefault="00E448DD" w:rsidP="00E448DD">
            <w:pPr>
              <w:autoSpaceDE w:val="0"/>
              <w:autoSpaceDN w:val="0"/>
              <w:adjustRightInd w:val="0"/>
              <w:spacing w:after="0" w:line="240" w:lineRule="auto"/>
              <w:rPr>
                <w:rFonts w:ascii="Arial" w:hAnsi="Arial" w:cs="Arial"/>
                <w:color w:val="000000"/>
                <w:sz w:val="24"/>
                <w:szCs w:val="24"/>
              </w:rPr>
            </w:pPr>
            <w:r w:rsidRPr="001861D9">
              <w:rPr>
                <w:rFonts w:ascii="Arial" w:hAnsi="Arial" w:cs="Arial"/>
                <w:color w:val="000000"/>
                <w:sz w:val="24"/>
                <w:szCs w:val="24"/>
              </w:rPr>
              <w:t>………………………………</w:t>
            </w:r>
            <w:r w:rsidRPr="00E36628">
              <w:rPr>
                <w:rFonts w:ascii="Arial" w:hAnsi="Arial" w:cs="Arial"/>
                <w:color w:val="000000"/>
                <w:sz w:val="24"/>
                <w:szCs w:val="24"/>
              </w:rPr>
              <w:t xml:space="preserve"> </w:t>
            </w:r>
          </w:p>
        </w:tc>
        <w:tc>
          <w:tcPr>
            <w:tcW w:w="2667" w:type="dxa"/>
            <w:gridSpan w:val="2"/>
          </w:tcPr>
          <w:p w14:paraId="39570371" w14:textId="77777777" w:rsidR="00E448DD" w:rsidRPr="00E36628" w:rsidRDefault="00E448DD" w:rsidP="001861D9">
            <w:pPr>
              <w:autoSpaceDE w:val="0"/>
              <w:autoSpaceDN w:val="0"/>
              <w:adjustRightInd w:val="0"/>
              <w:spacing w:after="0" w:line="240" w:lineRule="auto"/>
              <w:rPr>
                <w:rFonts w:ascii="Arial" w:hAnsi="Arial" w:cs="Arial"/>
                <w:color w:val="000000"/>
                <w:sz w:val="24"/>
                <w:szCs w:val="24"/>
              </w:rPr>
            </w:pPr>
            <w:r w:rsidRPr="00E36628">
              <w:rPr>
                <w:rFonts w:ascii="Arial" w:hAnsi="Arial" w:cs="Arial"/>
                <w:color w:val="000000"/>
                <w:sz w:val="24"/>
                <w:szCs w:val="24"/>
              </w:rPr>
              <w:t xml:space="preserve">……../……../……..… </w:t>
            </w:r>
          </w:p>
        </w:tc>
      </w:tr>
      <w:tr w:rsidR="00E448DD" w:rsidRPr="00E36628" w14:paraId="6FAF3C8A" w14:textId="77777777" w:rsidTr="00E36628">
        <w:trPr>
          <w:trHeight w:val="110"/>
        </w:trPr>
        <w:tc>
          <w:tcPr>
            <w:tcW w:w="4361" w:type="dxa"/>
          </w:tcPr>
          <w:p w14:paraId="5D815ECC" w14:textId="77777777" w:rsidR="00E448DD" w:rsidRPr="00E36628" w:rsidRDefault="00E448DD" w:rsidP="00E448DD">
            <w:pPr>
              <w:autoSpaceDE w:val="0"/>
              <w:autoSpaceDN w:val="0"/>
              <w:adjustRightInd w:val="0"/>
              <w:spacing w:after="0" w:line="240" w:lineRule="auto"/>
              <w:rPr>
                <w:rFonts w:ascii="Arial" w:hAnsi="Arial" w:cs="Arial"/>
                <w:color w:val="000000"/>
                <w:sz w:val="24"/>
                <w:szCs w:val="24"/>
              </w:rPr>
            </w:pPr>
            <w:r w:rsidRPr="00E36628">
              <w:rPr>
                <w:rFonts w:ascii="Arial" w:hAnsi="Arial" w:cs="Arial"/>
                <w:color w:val="000000"/>
                <w:sz w:val="24"/>
                <w:szCs w:val="24"/>
              </w:rPr>
              <w:t xml:space="preserve">PRINTED name of witness </w:t>
            </w:r>
          </w:p>
        </w:tc>
        <w:tc>
          <w:tcPr>
            <w:tcW w:w="3685" w:type="dxa"/>
          </w:tcPr>
          <w:p w14:paraId="471E9159" w14:textId="77777777" w:rsidR="00E448DD" w:rsidRPr="00E36628" w:rsidRDefault="00E448DD" w:rsidP="00E448DD">
            <w:pPr>
              <w:autoSpaceDE w:val="0"/>
              <w:autoSpaceDN w:val="0"/>
              <w:adjustRightInd w:val="0"/>
              <w:spacing w:after="0" w:line="240" w:lineRule="auto"/>
              <w:rPr>
                <w:rFonts w:ascii="Arial" w:hAnsi="Arial" w:cs="Arial"/>
                <w:color w:val="000000"/>
                <w:sz w:val="24"/>
                <w:szCs w:val="24"/>
              </w:rPr>
            </w:pPr>
            <w:r w:rsidRPr="00E36628">
              <w:rPr>
                <w:rFonts w:ascii="Arial" w:hAnsi="Arial" w:cs="Arial"/>
                <w:color w:val="000000"/>
                <w:sz w:val="24"/>
                <w:szCs w:val="24"/>
              </w:rPr>
              <w:t xml:space="preserve">Signature </w:t>
            </w:r>
          </w:p>
        </w:tc>
        <w:tc>
          <w:tcPr>
            <w:tcW w:w="2667" w:type="dxa"/>
            <w:gridSpan w:val="2"/>
          </w:tcPr>
          <w:p w14:paraId="7ABAE9FB" w14:textId="77777777" w:rsidR="00E448DD" w:rsidRPr="00E36628" w:rsidRDefault="00E448DD" w:rsidP="001861D9">
            <w:pPr>
              <w:autoSpaceDE w:val="0"/>
              <w:autoSpaceDN w:val="0"/>
              <w:adjustRightInd w:val="0"/>
              <w:spacing w:after="0" w:line="240" w:lineRule="auto"/>
              <w:rPr>
                <w:rFonts w:ascii="Arial" w:hAnsi="Arial" w:cs="Arial"/>
                <w:color w:val="000000"/>
                <w:sz w:val="24"/>
                <w:szCs w:val="24"/>
              </w:rPr>
            </w:pPr>
            <w:r w:rsidRPr="00E36628">
              <w:rPr>
                <w:rFonts w:ascii="Arial" w:hAnsi="Arial" w:cs="Arial"/>
                <w:color w:val="000000"/>
                <w:sz w:val="24"/>
                <w:szCs w:val="24"/>
              </w:rPr>
              <w:t xml:space="preserve">Today’s date </w:t>
            </w:r>
          </w:p>
        </w:tc>
      </w:tr>
      <w:tr w:rsidR="00E448DD" w:rsidRPr="00E36628" w14:paraId="5C87AF5F" w14:textId="77777777" w:rsidTr="00E36628">
        <w:trPr>
          <w:trHeight w:val="110"/>
        </w:trPr>
        <w:tc>
          <w:tcPr>
            <w:tcW w:w="4361" w:type="dxa"/>
          </w:tcPr>
          <w:p w14:paraId="3E5AED4B" w14:textId="77777777" w:rsidR="00E448DD" w:rsidRDefault="00E448DD" w:rsidP="00E448DD">
            <w:pPr>
              <w:autoSpaceDE w:val="0"/>
              <w:autoSpaceDN w:val="0"/>
              <w:adjustRightInd w:val="0"/>
              <w:spacing w:after="0" w:line="240" w:lineRule="auto"/>
              <w:rPr>
                <w:rFonts w:ascii="Arial" w:hAnsi="Arial" w:cs="Arial"/>
                <w:color w:val="000000"/>
                <w:sz w:val="24"/>
                <w:szCs w:val="24"/>
              </w:rPr>
            </w:pPr>
          </w:p>
          <w:p w14:paraId="1FB68192" w14:textId="7BCB391C" w:rsidR="00E448DD" w:rsidRPr="001861D9" w:rsidRDefault="00E448DD" w:rsidP="00E448DD">
            <w:pPr>
              <w:autoSpaceDE w:val="0"/>
              <w:autoSpaceDN w:val="0"/>
              <w:adjustRightInd w:val="0"/>
              <w:spacing w:after="0" w:line="240" w:lineRule="auto"/>
              <w:rPr>
                <w:rFonts w:ascii="Arial" w:hAnsi="Arial" w:cs="Arial"/>
                <w:color w:val="000000"/>
                <w:sz w:val="24"/>
                <w:szCs w:val="24"/>
              </w:rPr>
            </w:pPr>
          </w:p>
        </w:tc>
        <w:tc>
          <w:tcPr>
            <w:tcW w:w="3685" w:type="dxa"/>
          </w:tcPr>
          <w:p w14:paraId="37959123" w14:textId="77777777" w:rsidR="00E448DD" w:rsidRPr="001861D9" w:rsidRDefault="00E448DD" w:rsidP="00E448DD">
            <w:pPr>
              <w:autoSpaceDE w:val="0"/>
              <w:autoSpaceDN w:val="0"/>
              <w:adjustRightInd w:val="0"/>
              <w:spacing w:after="0" w:line="240" w:lineRule="auto"/>
              <w:rPr>
                <w:rFonts w:ascii="Arial" w:hAnsi="Arial" w:cs="Arial"/>
                <w:color w:val="000000"/>
                <w:sz w:val="24"/>
                <w:szCs w:val="24"/>
              </w:rPr>
            </w:pPr>
          </w:p>
        </w:tc>
        <w:tc>
          <w:tcPr>
            <w:tcW w:w="2667" w:type="dxa"/>
            <w:gridSpan w:val="2"/>
          </w:tcPr>
          <w:p w14:paraId="7FEDB00C" w14:textId="77777777" w:rsidR="00E448DD" w:rsidRPr="001861D9" w:rsidRDefault="00E448DD" w:rsidP="001861D9">
            <w:pPr>
              <w:autoSpaceDE w:val="0"/>
              <w:autoSpaceDN w:val="0"/>
              <w:adjustRightInd w:val="0"/>
              <w:spacing w:after="0" w:line="240" w:lineRule="auto"/>
              <w:rPr>
                <w:rFonts w:ascii="Arial" w:hAnsi="Arial" w:cs="Arial"/>
                <w:color w:val="000000"/>
                <w:sz w:val="24"/>
                <w:szCs w:val="24"/>
              </w:rPr>
            </w:pPr>
          </w:p>
        </w:tc>
      </w:tr>
      <w:tr w:rsidR="00E448DD" w:rsidRPr="00E36628" w14:paraId="049071D6" w14:textId="77777777" w:rsidTr="00E36628">
        <w:trPr>
          <w:trHeight w:val="110"/>
        </w:trPr>
        <w:tc>
          <w:tcPr>
            <w:tcW w:w="4361" w:type="dxa"/>
          </w:tcPr>
          <w:p w14:paraId="30B26BCD" w14:textId="77777777" w:rsidR="00E448DD" w:rsidRPr="00E36628" w:rsidRDefault="00E448DD" w:rsidP="00E448DD">
            <w:pPr>
              <w:autoSpaceDE w:val="0"/>
              <w:autoSpaceDN w:val="0"/>
              <w:adjustRightInd w:val="0"/>
              <w:spacing w:after="0" w:line="240" w:lineRule="auto"/>
              <w:rPr>
                <w:rFonts w:ascii="Arial" w:hAnsi="Arial" w:cs="Arial"/>
                <w:color w:val="000000"/>
                <w:sz w:val="24"/>
                <w:szCs w:val="24"/>
              </w:rPr>
            </w:pPr>
            <w:r w:rsidRPr="00E36628">
              <w:rPr>
                <w:rFonts w:ascii="Arial" w:hAnsi="Arial" w:cs="Arial"/>
                <w:color w:val="000000"/>
                <w:sz w:val="24"/>
                <w:szCs w:val="24"/>
              </w:rPr>
              <w:t xml:space="preserve">…………………………………………… </w:t>
            </w:r>
          </w:p>
        </w:tc>
        <w:tc>
          <w:tcPr>
            <w:tcW w:w="3685" w:type="dxa"/>
          </w:tcPr>
          <w:p w14:paraId="47DE6014" w14:textId="183F81AF" w:rsidR="00E448DD" w:rsidRPr="00E36628" w:rsidRDefault="00E448DD" w:rsidP="00E448DD">
            <w:pPr>
              <w:autoSpaceDE w:val="0"/>
              <w:autoSpaceDN w:val="0"/>
              <w:adjustRightInd w:val="0"/>
              <w:spacing w:after="0" w:line="240" w:lineRule="auto"/>
              <w:rPr>
                <w:rFonts w:ascii="Arial" w:hAnsi="Arial" w:cs="Arial"/>
                <w:color w:val="000000"/>
                <w:sz w:val="24"/>
                <w:szCs w:val="24"/>
              </w:rPr>
            </w:pPr>
            <w:r w:rsidRPr="001861D9">
              <w:rPr>
                <w:rFonts w:ascii="Arial" w:hAnsi="Arial" w:cs="Arial"/>
                <w:color w:val="000000"/>
                <w:sz w:val="24"/>
                <w:szCs w:val="24"/>
              </w:rPr>
              <w:t>………………………………</w:t>
            </w:r>
            <w:r w:rsidRPr="00E36628">
              <w:rPr>
                <w:rFonts w:ascii="Arial" w:hAnsi="Arial" w:cs="Arial"/>
                <w:color w:val="000000"/>
                <w:sz w:val="24"/>
                <w:szCs w:val="24"/>
              </w:rPr>
              <w:t xml:space="preserve"> </w:t>
            </w:r>
          </w:p>
        </w:tc>
        <w:tc>
          <w:tcPr>
            <w:tcW w:w="2667" w:type="dxa"/>
            <w:gridSpan w:val="2"/>
          </w:tcPr>
          <w:p w14:paraId="3918B97B" w14:textId="77777777" w:rsidR="00E448DD" w:rsidRPr="00E36628" w:rsidRDefault="00E448DD" w:rsidP="001861D9">
            <w:pPr>
              <w:autoSpaceDE w:val="0"/>
              <w:autoSpaceDN w:val="0"/>
              <w:adjustRightInd w:val="0"/>
              <w:spacing w:after="0" w:line="240" w:lineRule="auto"/>
              <w:rPr>
                <w:rFonts w:ascii="Arial" w:hAnsi="Arial" w:cs="Arial"/>
                <w:color w:val="000000"/>
                <w:sz w:val="24"/>
                <w:szCs w:val="24"/>
              </w:rPr>
            </w:pPr>
            <w:r w:rsidRPr="00E36628">
              <w:rPr>
                <w:rFonts w:ascii="Arial" w:hAnsi="Arial" w:cs="Arial"/>
                <w:color w:val="000000"/>
                <w:sz w:val="24"/>
                <w:szCs w:val="24"/>
              </w:rPr>
              <w:t xml:space="preserve">……../……../………… </w:t>
            </w:r>
          </w:p>
        </w:tc>
      </w:tr>
      <w:tr w:rsidR="00E448DD" w:rsidRPr="00E36628" w14:paraId="76887588" w14:textId="77777777" w:rsidTr="00E36628">
        <w:trPr>
          <w:gridAfter w:val="1"/>
          <w:wAfter w:w="142" w:type="dxa"/>
          <w:trHeight w:val="111"/>
        </w:trPr>
        <w:tc>
          <w:tcPr>
            <w:tcW w:w="4361" w:type="dxa"/>
          </w:tcPr>
          <w:p w14:paraId="346BE387" w14:textId="098BB571" w:rsidR="00E448DD" w:rsidRPr="00E36628" w:rsidRDefault="00E448DD" w:rsidP="001861D9">
            <w:pPr>
              <w:autoSpaceDE w:val="0"/>
              <w:autoSpaceDN w:val="0"/>
              <w:adjustRightInd w:val="0"/>
              <w:spacing w:after="0" w:line="240" w:lineRule="auto"/>
              <w:rPr>
                <w:rFonts w:ascii="Arial" w:hAnsi="Arial" w:cs="Arial"/>
                <w:color w:val="000000"/>
                <w:sz w:val="24"/>
                <w:szCs w:val="24"/>
              </w:rPr>
            </w:pPr>
            <w:r w:rsidRPr="00E36628">
              <w:rPr>
                <w:rFonts w:ascii="Arial" w:hAnsi="Arial" w:cs="Arial"/>
                <w:color w:val="000000"/>
                <w:sz w:val="24"/>
                <w:szCs w:val="24"/>
              </w:rPr>
              <w:t xml:space="preserve">PRINTED name of person </w:t>
            </w:r>
            <w:r>
              <w:rPr>
                <w:rFonts w:ascii="Arial" w:hAnsi="Arial" w:cs="Arial"/>
                <w:color w:val="000000"/>
                <w:sz w:val="24"/>
                <w:szCs w:val="24"/>
              </w:rPr>
              <w:t>receiving</w:t>
            </w:r>
            <w:r w:rsidRPr="00E36628">
              <w:rPr>
                <w:rFonts w:ascii="Arial" w:hAnsi="Arial" w:cs="Arial"/>
                <w:color w:val="000000"/>
                <w:sz w:val="24"/>
                <w:szCs w:val="24"/>
              </w:rPr>
              <w:t xml:space="preserve"> consent </w:t>
            </w:r>
          </w:p>
        </w:tc>
        <w:tc>
          <w:tcPr>
            <w:tcW w:w="3685" w:type="dxa"/>
          </w:tcPr>
          <w:p w14:paraId="2A048225" w14:textId="77777777" w:rsidR="00E448DD" w:rsidRPr="00E36628" w:rsidRDefault="00E448DD" w:rsidP="00E448DD">
            <w:pPr>
              <w:autoSpaceDE w:val="0"/>
              <w:autoSpaceDN w:val="0"/>
              <w:adjustRightInd w:val="0"/>
              <w:spacing w:after="0" w:line="240" w:lineRule="auto"/>
              <w:rPr>
                <w:rFonts w:ascii="Arial" w:hAnsi="Arial" w:cs="Arial"/>
                <w:color w:val="000000"/>
                <w:sz w:val="24"/>
                <w:szCs w:val="24"/>
              </w:rPr>
            </w:pPr>
            <w:r w:rsidRPr="00E36628">
              <w:rPr>
                <w:rFonts w:ascii="Arial" w:hAnsi="Arial" w:cs="Arial"/>
                <w:color w:val="000000"/>
                <w:sz w:val="24"/>
                <w:szCs w:val="24"/>
              </w:rPr>
              <w:t xml:space="preserve">Signature </w:t>
            </w:r>
          </w:p>
        </w:tc>
        <w:tc>
          <w:tcPr>
            <w:tcW w:w="2525" w:type="dxa"/>
          </w:tcPr>
          <w:p w14:paraId="0A017F97" w14:textId="77777777" w:rsidR="00E448DD" w:rsidRPr="00E36628" w:rsidRDefault="00E448DD" w:rsidP="00E448DD">
            <w:pPr>
              <w:autoSpaceDE w:val="0"/>
              <w:autoSpaceDN w:val="0"/>
              <w:adjustRightInd w:val="0"/>
              <w:spacing w:after="0" w:line="240" w:lineRule="auto"/>
              <w:rPr>
                <w:rFonts w:ascii="Arial" w:hAnsi="Arial" w:cs="Arial"/>
                <w:color w:val="000000"/>
                <w:sz w:val="24"/>
                <w:szCs w:val="24"/>
              </w:rPr>
            </w:pPr>
            <w:r w:rsidRPr="00E36628">
              <w:rPr>
                <w:rFonts w:ascii="Arial" w:hAnsi="Arial" w:cs="Arial"/>
                <w:color w:val="000000"/>
                <w:sz w:val="24"/>
                <w:szCs w:val="24"/>
              </w:rPr>
              <w:t xml:space="preserve">Today’s date </w:t>
            </w:r>
          </w:p>
        </w:tc>
      </w:tr>
    </w:tbl>
    <w:p w14:paraId="7C7DB885" w14:textId="6799AE64" w:rsidR="00FC7A43" w:rsidRDefault="00FC7A43" w:rsidP="00E448DD">
      <w:pPr>
        <w:tabs>
          <w:tab w:val="left" w:pos="360"/>
        </w:tabs>
        <w:spacing w:after="0" w:line="240" w:lineRule="auto"/>
        <w:ind w:right="57"/>
        <w:jc w:val="both"/>
        <w:rPr>
          <w:rFonts w:ascii="Arial" w:hAnsi="Arial" w:cs="Arial"/>
          <w:noProof/>
          <w:color w:val="17365D" w:themeColor="text2" w:themeShade="BF"/>
          <w:sz w:val="24"/>
          <w:szCs w:val="24"/>
          <w:lang w:eastAsia="en-GB"/>
        </w:rPr>
      </w:pPr>
    </w:p>
    <w:p w14:paraId="0DC422F3" w14:textId="49517F5A" w:rsidR="009536F0" w:rsidRDefault="009536F0" w:rsidP="00E448DD">
      <w:pPr>
        <w:tabs>
          <w:tab w:val="left" w:pos="360"/>
        </w:tabs>
        <w:spacing w:after="0" w:line="240" w:lineRule="auto"/>
        <w:ind w:right="57"/>
        <w:jc w:val="both"/>
        <w:rPr>
          <w:rFonts w:ascii="Arial" w:hAnsi="Arial" w:cs="Arial"/>
          <w:noProof/>
          <w:color w:val="17365D" w:themeColor="text2" w:themeShade="BF"/>
          <w:sz w:val="24"/>
          <w:szCs w:val="24"/>
          <w:lang w:eastAsia="en-GB"/>
        </w:rPr>
      </w:pPr>
    </w:p>
    <w:p w14:paraId="568F8EE3" w14:textId="1E6CE593" w:rsidR="009536F0" w:rsidRDefault="009536F0" w:rsidP="00E448DD">
      <w:pPr>
        <w:tabs>
          <w:tab w:val="left" w:pos="360"/>
        </w:tabs>
        <w:spacing w:after="0" w:line="240" w:lineRule="auto"/>
        <w:ind w:right="57"/>
        <w:jc w:val="both"/>
        <w:rPr>
          <w:rFonts w:ascii="Arial" w:hAnsi="Arial" w:cs="Arial"/>
          <w:noProof/>
          <w:color w:val="17365D" w:themeColor="text2" w:themeShade="BF"/>
          <w:sz w:val="24"/>
          <w:szCs w:val="24"/>
          <w:lang w:eastAsia="en-GB"/>
        </w:rPr>
      </w:pPr>
    </w:p>
    <w:p w14:paraId="52AFFE89" w14:textId="4BB6E4CE" w:rsidR="009536F0" w:rsidRDefault="009536F0" w:rsidP="00E448DD">
      <w:pPr>
        <w:tabs>
          <w:tab w:val="left" w:pos="360"/>
        </w:tabs>
        <w:spacing w:after="0" w:line="240" w:lineRule="auto"/>
        <w:ind w:right="57"/>
        <w:jc w:val="both"/>
        <w:rPr>
          <w:rFonts w:ascii="Arial" w:hAnsi="Arial" w:cs="Arial"/>
          <w:noProof/>
          <w:color w:val="17365D" w:themeColor="text2" w:themeShade="BF"/>
          <w:sz w:val="24"/>
          <w:szCs w:val="24"/>
          <w:lang w:eastAsia="en-GB"/>
        </w:rPr>
      </w:pPr>
    </w:p>
    <w:p w14:paraId="42749C09" w14:textId="31676783" w:rsidR="009536F0" w:rsidRDefault="009536F0" w:rsidP="00E448DD">
      <w:pPr>
        <w:tabs>
          <w:tab w:val="left" w:pos="360"/>
        </w:tabs>
        <w:spacing w:after="0" w:line="240" w:lineRule="auto"/>
        <w:ind w:right="57"/>
        <w:jc w:val="both"/>
        <w:rPr>
          <w:rFonts w:ascii="Arial" w:hAnsi="Arial" w:cs="Arial"/>
          <w:noProof/>
          <w:color w:val="17365D" w:themeColor="text2" w:themeShade="BF"/>
          <w:sz w:val="24"/>
          <w:szCs w:val="24"/>
          <w:lang w:eastAsia="en-GB"/>
        </w:rPr>
      </w:pPr>
    </w:p>
    <w:p w14:paraId="66FAE30E" w14:textId="2D88900F" w:rsidR="009536F0" w:rsidRDefault="009536F0" w:rsidP="00E448DD">
      <w:pPr>
        <w:tabs>
          <w:tab w:val="left" w:pos="360"/>
        </w:tabs>
        <w:spacing w:after="0" w:line="240" w:lineRule="auto"/>
        <w:ind w:right="57"/>
        <w:jc w:val="both"/>
        <w:rPr>
          <w:rFonts w:ascii="Arial" w:hAnsi="Arial" w:cs="Arial"/>
          <w:noProof/>
          <w:color w:val="17365D" w:themeColor="text2" w:themeShade="BF"/>
          <w:sz w:val="24"/>
          <w:szCs w:val="24"/>
          <w:lang w:eastAsia="en-GB"/>
        </w:rPr>
      </w:pPr>
    </w:p>
    <w:p w14:paraId="6B0B64B7" w14:textId="459446C8" w:rsidR="009536F0" w:rsidRDefault="009536F0" w:rsidP="00E448DD">
      <w:pPr>
        <w:tabs>
          <w:tab w:val="left" w:pos="360"/>
        </w:tabs>
        <w:spacing w:after="0" w:line="240" w:lineRule="auto"/>
        <w:ind w:right="57"/>
        <w:jc w:val="both"/>
        <w:rPr>
          <w:rFonts w:ascii="Arial" w:hAnsi="Arial" w:cs="Arial"/>
          <w:noProof/>
          <w:color w:val="17365D" w:themeColor="text2" w:themeShade="BF"/>
          <w:sz w:val="24"/>
          <w:szCs w:val="24"/>
          <w:lang w:eastAsia="en-GB"/>
        </w:rPr>
      </w:pPr>
    </w:p>
    <w:p w14:paraId="646C498F" w14:textId="697CDD6D" w:rsidR="009536F0" w:rsidRDefault="009536F0" w:rsidP="00E448DD">
      <w:pPr>
        <w:tabs>
          <w:tab w:val="left" w:pos="360"/>
        </w:tabs>
        <w:spacing w:after="0" w:line="240" w:lineRule="auto"/>
        <w:ind w:right="57"/>
        <w:jc w:val="both"/>
        <w:rPr>
          <w:rFonts w:ascii="Arial" w:hAnsi="Arial" w:cs="Arial"/>
          <w:noProof/>
          <w:color w:val="17365D" w:themeColor="text2" w:themeShade="BF"/>
          <w:sz w:val="24"/>
          <w:szCs w:val="24"/>
          <w:lang w:eastAsia="en-GB"/>
        </w:rPr>
      </w:pPr>
    </w:p>
    <w:p w14:paraId="76477E6E" w14:textId="5AB2B159" w:rsidR="009536F0" w:rsidRDefault="009536F0" w:rsidP="00E448DD">
      <w:pPr>
        <w:tabs>
          <w:tab w:val="left" w:pos="360"/>
        </w:tabs>
        <w:spacing w:after="0" w:line="240" w:lineRule="auto"/>
        <w:ind w:right="57"/>
        <w:jc w:val="both"/>
        <w:rPr>
          <w:rFonts w:ascii="Arial" w:hAnsi="Arial" w:cs="Arial"/>
          <w:noProof/>
          <w:color w:val="17365D" w:themeColor="text2" w:themeShade="BF"/>
          <w:sz w:val="24"/>
          <w:szCs w:val="24"/>
          <w:lang w:eastAsia="en-GB"/>
        </w:rPr>
      </w:pPr>
    </w:p>
    <w:p w14:paraId="144A7C80" w14:textId="155D121C" w:rsidR="009536F0" w:rsidRDefault="009536F0" w:rsidP="00E448DD">
      <w:pPr>
        <w:tabs>
          <w:tab w:val="left" w:pos="360"/>
        </w:tabs>
        <w:spacing w:after="0" w:line="240" w:lineRule="auto"/>
        <w:ind w:right="57"/>
        <w:jc w:val="both"/>
        <w:rPr>
          <w:rFonts w:ascii="Arial" w:hAnsi="Arial" w:cs="Arial"/>
          <w:noProof/>
          <w:color w:val="17365D" w:themeColor="text2" w:themeShade="BF"/>
          <w:sz w:val="24"/>
          <w:szCs w:val="24"/>
          <w:lang w:eastAsia="en-GB"/>
        </w:rPr>
      </w:pPr>
    </w:p>
    <w:p w14:paraId="2E8C8B39" w14:textId="40B457FA" w:rsidR="009536F0" w:rsidRDefault="009536F0" w:rsidP="00E448DD">
      <w:pPr>
        <w:tabs>
          <w:tab w:val="left" w:pos="360"/>
        </w:tabs>
        <w:spacing w:after="0" w:line="240" w:lineRule="auto"/>
        <w:ind w:right="57"/>
        <w:jc w:val="both"/>
        <w:rPr>
          <w:rFonts w:ascii="Arial" w:hAnsi="Arial" w:cs="Arial"/>
          <w:noProof/>
          <w:color w:val="17365D" w:themeColor="text2" w:themeShade="BF"/>
          <w:sz w:val="24"/>
          <w:szCs w:val="24"/>
          <w:lang w:eastAsia="en-GB"/>
        </w:rPr>
      </w:pPr>
    </w:p>
    <w:p w14:paraId="619FF15A" w14:textId="68C9F20B" w:rsidR="009536F0" w:rsidRDefault="009536F0" w:rsidP="00E448DD">
      <w:pPr>
        <w:tabs>
          <w:tab w:val="left" w:pos="360"/>
        </w:tabs>
        <w:spacing w:after="0" w:line="240" w:lineRule="auto"/>
        <w:ind w:right="57"/>
        <w:jc w:val="both"/>
        <w:rPr>
          <w:rFonts w:ascii="Arial" w:hAnsi="Arial" w:cs="Arial"/>
          <w:noProof/>
          <w:color w:val="17365D" w:themeColor="text2" w:themeShade="BF"/>
          <w:sz w:val="24"/>
          <w:szCs w:val="24"/>
          <w:lang w:eastAsia="en-GB"/>
        </w:rPr>
      </w:pPr>
    </w:p>
    <w:p w14:paraId="265774ED" w14:textId="6C54F0DC" w:rsidR="009536F0" w:rsidRDefault="009536F0" w:rsidP="00E448DD">
      <w:pPr>
        <w:tabs>
          <w:tab w:val="left" w:pos="360"/>
        </w:tabs>
        <w:spacing w:after="0" w:line="240" w:lineRule="auto"/>
        <w:ind w:right="57"/>
        <w:jc w:val="both"/>
        <w:rPr>
          <w:rFonts w:ascii="Arial" w:hAnsi="Arial" w:cs="Arial"/>
          <w:noProof/>
          <w:color w:val="17365D" w:themeColor="text2" w:themeShade="BF"/>
          <w:sz w:val="24"/>
          <w:szCs w:val="24"/>
          <w:lang w:eastAsia="en-GB"/>
        </w:rPr>
      </w:pPr>
    </w:p>
    <w:p w14:paraId="2ED1D4E2" w14:textId="77777777" w:rsidR="009536F0" w:rsidRDefault="009536F0" w:rsidP="00E448DD">
      <w:pPr>
        <w:tabs>
          <w:tab w:val="left" w:pos="360"/>
        </w:tabs>
        <w:spacing w:after="0" w:line="240" w:lineRule="auto"/>
        <w:ind w:right="57"/>
        <w:jc w:val="both"/>
        <w:rPr>
          <w:rFonts w:ascii="Arial" w:hAnsi="Arial" w:cs="Arial"/>
          <w:noProof/>
          <w:color w:val="17365D" w:themeColor="text2" w:themeShade="BF"/>
          <w:sz w:val="24"/>
          <w:szCs w:val="24"/>
          <w:lang w:eastAsia="en-GB"/>
        </w:rPr>
        <w:sectPr w:rsidR="009536F0" w:rsidSect="00D62F69">
          <w:headerReference w:type="default" r:id="rId12"/>
          <w:footerReference w:type="default" r:id="rId13"/>
          <w:type w:val="continuous"/>
          <w:pgSz w:w="11906" w:h="16838"/>
          <w:pgMar w:top="1560" w:right="851" w:bottom="426" w:left="567" w:header="567" w:footer="191" w:gutter="0"/>
          <w:cols w:space="567"/>
          <w:docGrid w:linePitch="360"/>
        </w:sectPr>
      </w:pPr>
    </w:p>
    <w:p w14:paraId="698DBDA4" w14:textId="77777777" w:rsidR="00296DB0" w:rsidRPr="00EF3023" w:rsidRDefault="00296DB0" w:rsidP="00296DB0">
      <w:pPr>
        <w:tabs>
          <w:tab w:val="left" w:pos="2505"/>
          <w:tab w:val="center" w:pos="5400"/>
        </w:tabs>
        <w:spacing w:after="0"/>
        <w:rPr>
          <w:rFonts w:ascii="Arial" w:hAnsi="Arial" w:cs="Arial"/>
          <w:b/>
          <w:sz w:val="28"/>
          <w:szCs w:val="28"/>
        </w:rPr>
      </w:pPr>
      <w:r>
        <w:rPr>
          <w:rFonts w:ascii="Arial" w:hAnsi="Arial" w:cs="Arial"/>
          <w:b/>
          <w:sz w:val="28"/>
          <w:szCs w:val="28"/>
        </w:rPr>
        <w:lastRenderedPageBreak/>
        <w:tab/>
      </w:r>
      <w:r>
        <w:rPr>
          <w:rFonts w:ascii="Arial" w:hAnsi="Arial" w:cs="Arial"/>
          <w:b/>
          <w:sz w:val="28"/>
          <w:szCs w:val="28"/>
        </w:rPr>
        <w:tab/>
        <w:t>PARTICIPANT</w:t>
      </w:r>
      <w:r w:rsidRPr="00EF3023">
        <w:rPr>
          <w:rFonts w:ascii="Arial" w:hAnsi="Arial" w:cs="Arial"/>
          <w:b/>
          <w:sz w:val="28"/>
          <w:szCs w:val="28"/>
        </w:rPr>
        <w:t xml:space="preserve"> INFORMATION SHEET</w:t>
      </w:r>
    </w:p>
    <w:p w14:paraId="7DB11A89" w14:textId="77777777" w:rsidR="00296DB0" w:rsidRDefault="00296DB0" w:rsidP="00296DB0">
      <w:pPr>
        <w:spacing w:after="0"/>
        <w:jc w:val="center"/>
        <w:rPr>
          <w:rFonts w:ascii="Arial" w:hAnsi="Arial" w:cs="Arial"/>
          <w:b/>
          <w:sz w:val="20"/>
        </w:rPr>
      </w:pPr>
      <w:r w:rsidRPr="00C3453F">
        <w:rPr>
          <w:rFonts w:ascii="Arial" w:hAnsi="Arial" w:cs="Arial"/>
          <w:b/>
          <w:sz w:val="28"/>
          <w:szCs w:val="28"/>
        </w:rPr>
        <w:t>COVID-</w:t>
      </w:r>
      <w:r>
        <w:rPr>
          <w:rFonts w:ascii="Arial" w:hAnsi="Arial" w:cs="Arial"/>
          <w:b/>
          <w:sz w:val="28"/>
          <w:szCs w:val="28"/>
        </w:rPr>
        <w:t>1</w:t>
      </w:r>
      <w:r w:rsidRPr="00C3453F">
        <w:rPr>
          <w:rFonts w:ascii="Arial" w:hAnsi="Arial" w:cs="Arial"/>
          <w:b/>
          <w:sz w:val="28"/>
          <w:szCs w:val="28"/>
        </w:rPr>
        <w:t>9 research cohort, part of the NIHR BioResource</w:t>
      </w:r>
      <w:r w:rsidRPr="006C10F1">
        <w:rPr>
          <w:rFonts w:ascii="Arial" w:hAnsi="Arial" w:cs="Arial"/>
          <w:b/>
          <w:i/>
        </w:rPr>
        <w:t xml:space="preserve"> </w:t>
      </w:r>
    </w:p>
    <w:p w14:paraId="4561E5F2" w14:textId="5C4A8F8E" w:rsidR="00296DB0" w:rsidRPr="00C91C5F" w:rsidRDefault="00296DB0" w:rsidP="00FF6C14">
      <w:pPr>
        <w:jc w:val="center"/>
        <w:rPr>
          <w:rFonts w:ascii="Arial" w:hAnsi="Arial" w:cs="Arial"/>
        </w:rPr>
      </w:pPr>
      <w:r w:rsidRPr="721C3F23">
        <w:rPr>
          <w:rFonts w:ascii="Arial" w:hAnsi="Arial" w:cs="Arial"/>
        </w:rPr>
        <w:t>Version 4.0 0</w:t>
      </w:r>
      <w:r w:rsidR="41B0EC67" w:rsidRPr="721C3F23">
        <w:rPr>
          <w:rFonts w:ascii="Arial" w:hAnsi="Arial" w:cs="Arial"/>
        </w:rPr>
        <w:t>3</w:t>
      </w:r>
      <w:r w:rsidRPr="721C3F23">
        <w:rPr>
          <w:rFonts w:ascii="Arial" w:hAnsi="Arial" w:cs="Arial"/>
        </w:rPr>
        <w:t>/04/2020</w:t>
      </w:r>
    </w:p>
    <w:p w14:paraId="63A1583D" w14:textId="77777777" w:rsidR="00296DB0" w:rsidRPr="00C91C5F" w:rsidRDefault="00296DB0" w:rsidP="00296DB0">
      <w:pPr>
        <w:spacing w:line="252" w:lineRule="auto"/>
        <w:ind w:right="-144"/>
        <w:rPr>
          <w:rFonts w:ascii="Arial" w:hAnsi="Arial" w:cs="Arial"/>
        </w:rPr>
      </w:pPr>
      <w:r w:rsidRPr="00C91C5F">
        <w:rPr>
          <w:rFonts w:ascii="Arial" w:hAnsi="Arial" w:cs="Arial"/>
          <w:bCs/>
        </w:rPr>
        <w:t xml:space="preserve">We are inviting adults (aged 16 years or older) who may or may not have symptoms of COVID-19 infection to join the COVID-19 research cohort, which is part of the NIHR BioResource. </w:t>
      </w:r>
      <w:r w:rsidRPr="00C91C5F">
        <w:rPr>
          <w:rFonts w:ascii="Arial" w:hAnsi="Arial" w:cs="Arial"/>
        </w:rPr>
        <w:t xml:space="preserve"> This form gives information about the study; feel free to ask questions or </w:t>
      </w:r>
      <w:r>
        <w:rPr>
          <w:rFonts w:ascii="Arial" w:hAnsi="Arial" w:cs="Arial"/>
        </w:rPr>
        <w:t xml:space="preserve">request </w:t>
      </w:r>
      <w:r w:rsidRPr="00C91C5F">
        <w:rPr>
          <w:rFonts w:ascii="Arial" w:hAnsi="Arial" w:cs="Arial"/>
        </w:rPr>
        <w:t>more information.</w:t>
      </w:r>
    </w:p>
    <w:p w14:paraId="3602488F" w14:textId="77777777" w:rsidR="00296DB0" w:rsidRPr="00C91C5F" w:rsidRDefault="00296DB0" w:rsidP="00296DB0">
      <w:pPr>
        <w:spacing w:after="0" w:line="252" w:lineRule="auto"/>
        <w:ind w:right="-144"/>
        <w:rPr>
          <w:rFonts w:ascii="Arial" w:hAnsi="Arial" w:cs="Arial"/>
          <w:bCs/>
        </w:rPr>
      </w:pPr>
      <w:r w:rsidRPr="00C91C5F">
        <w:rPr>
          <w:rFonts w:ascii="Arial" w:hAnsi="Arial" w:cs="Arial"/>
          <w:b/>
          <w:bCs/>
        </w:rPr>
        <w:t>1) Why is this research being done?</w:t>
      </w:r>
    </w:p>
    <w:p w14:paraId="10A672DD" w14:textId="4398C18A" w:rsidR="00296DB0" w:rsidRDefault="00296DB0" w:rsidP="00296DB0">
      <w:pPr>
        <w:spacing w:after="0" w:line="252" w:lineRule="auto"/>
        <w:ind w:right="-144"/>
        <w:rPr>
          <w:rFonts w:ascii="Arial" w:hAnsi="Arial" w:cs="Arial"/>
        </w:rPr>
      </w:pPr>
      <w:r w:rsidRPr="00C91C5F">
        <w:rPr>
          <w:rFonts w:ascii="Arial" w:hAnsi="Arial" w:cs="Arial"/>
        </w:rPr>
        <w:t>The 2019 novel coronavirus pandemic (COVID-19) is affecting the lives of people all over the world. The NIHR BioResource COVID-19 research team will look at immune responses, genetic, microbial and other tests, to increase our understanding of the COVID-19 virus and to help develop diagnostic or prognostic tests, treatments or vaccines for it. Research will also involve analysing health-related information for the above aims and to help predict disease outcomes and inform public health policy.</w:t>
      </w:r>
    </w:p>
    <w:p w14:paraId="5645A8F2" w14:textId="77777777" w:rsidR="00296DB0" w:rsidRPr="00296DB0" w:rsidRDefault="00296DB0" w:rsidP="00296DB0">
      <w:pPr>
        <w:spacing w:after="0" w:line="252" w:lineRule="auto"/>
        <w:ind w:right="-144"/>
        <w:rPr>
          <w:rFonts w:ascii="Arial" w:hAnsi="Arial" w:cs="Arial"/>
          <w:sz w:val="16"/>
          <w:szCs w:val="16"/>
        </w:rPr>
      </w:pPr>
    </w:p>
    <w:p w14:paraId="4C0769FE" w14:textId="77777777" w:rsidR="00296DB0" w:rsidRPr="00C91C5F" w:rsidRDefault="00296DB0" w:rsidP="00296DB0">
      <w:pPr>
        <w:spacing w:after="0" w:line="252" w:lineRule="auto"/>
        <w:ind w:right="-144"/>
        <w:rPr>
          <w:rFonts w:ascii="Arial" w:hAnsi="Arial" w:cs="Arial"/>
          <w:b/>
        </w:rPr>
      </w:pPr>
      <w:r w:rsidRPr="00C91C5F">
        <w:rPr>
          <w:rFonts w:ascii="Arial" w:hAnsi="Arial" w:cs="Arial"/>
          <w:b/>
        </w:rPr>
        <w:t>2) Who is doing this study and who is sponsoring and funding it?</w:t>
      </w:r>
    </w:p>
    <w:p w14:paraId="537A12DC" w14:textId="3D1D0E2B" w:rsidR="00296DB0" w:rsidRDefault="00296DB0" w:rsidP="00296DB0">
      <w:pPr>
        <w:spacing w:after="0" w:line="252" w:lineRule="auto"/>
        <w:ind w:right="-144"/>
        <w:rPr>
          <w:rFonts w:ascii="Arial" w:hAnsi="Arial" w:cs="Arial"/>
        </w:rPr>
      </w:pPr>
      <w:r w:rsidRPr="00C91C5F">
        <w:rPr>
          <w:rFonts w:ascii="Arial" w:hAnsi="Arial" w:cs="Arial"/>
        </w:rPr>
        <w:t xml:space="preserve">The NIHR BioResource, working with NHS Trusts and researchers across the UK is conducting this study. Cambridge University Hospitals NHS Foundation Trust is the establishment responsible for managing the NIHR BioResource and this study. </w:t>
      </w:r>
    </w:p>
    <w:p w14:paraId="1EB55F11" w14:textId="77777777" w:rsidR="00296DB0" w:rsidRPr="00296DB0" w:rsidRDefault="00296DB0" w:rsidP="00296DB0">
      <w:pPr>
        <w:spacing w:after="0" w:line="252" w:lineRule="auto"/>
        <w:ind w:right="-144"/>
        <w:rPr>
          <w:rFonts w:ascii="Arial" w:hAnsi="Arial" w:cs="Arial"/>
          <w:sz w:val="16"/>
          <w:szCs w:val="16"/>
        </w:rPr>
      </w:pPr>
    </w:p>
    <w:p w14:paraId="5F36822D" w14:textId="77777777" w:rsidR="00296DB0" w:rsidRPr="00C91C5F" w:rsidRDefault="00296DB0" w:rsidP="00296DB0">
      <w:pPr>
        <w:spacing w:after="0" w:line="252" w:lineRule="auto"/>
        <w:ind w:right="-144"/>
        <w:rPr>
          <w:rFonts w:ascii="Arial" w:hAnsi="Arial" w:cs="Arial"/>
          <w:b/>
        </w:rPr>
      </w:pPr>
      <w:r w:rsidRPr="00C91C5F">
        <w:rPr>
          <w:rFonts w:ascii="Arial" w:hAnsi="Arial" w:cs="Arial"/>
          <w:b/>
        </w:rPr>
        <w:t>3) Who can join this study?</w:t>
      </w:r>
    </w:p>
    <w:p w14:paraId="5DCD1AC9" w14:textId="77777777" w:rsidR="00296DB0" w:rsidRDefault="00296DB0" w:rsidP="00296DB0">
      <w:pPr>
        <w:spacing w:after="0" w:line="252" w:lineRule="auto"/>
        <w:ind w:right="-144"/>
        <w:rPr>
          <w:rFonts w:ascii="Arial" w:hAnsi="Arial" w:cs="Arial"/>
        </w:rPr>
      </w:pPr>
      <w:r w:rsidRPr="00C91C5F">
        <w:rPr>
          <w:rFonts w:ascii="Arial" w:hAnsi="Arial" w:cs="Arial"/>
        </w:rPr>
        <w:t xml:space="preserve">Anyone who is over 16 years of age can join, whether they have symptoms of COVID-19 infection and may have been admitted to hospital for it, or not. The </w:t>
      </w:r>
      <w:r w:rsidRPr="00C91C5F">
        <w:rPr>
          <w:rFonts w:ascii="Arial" w:hAnsi="Arial" w:cs="Arial"/>
          <w:bCs/>
        </w:rPr>
        <w:t xml:space="preserve">NIHR BioResource COVID-19 research cohort </w:t>
      </w:r>
      <w:r w:rsidRPr="00C91C5F">
        <w:rPr>
          <w:rFonts w:ascii="Arial" w:hAnsi="Arial" w:cs="Arial"/>
        </w:rPr>
        <w:t xml:space="preserve">is a group of volunteers from all over the country who have agreed that biological samples (including repeat samples) and information about their health may be collected, analysed and stored for research related to COVID-19. </w:t>
      </w:r>
    </w:p>
    <w:p w14:paraId="492CD94E" w14:textId="04C03C11" w:rsidR="00296DB0" w:rsidRPr="00F35CB9" w:rsidRDefault="00296DB0" w:rsidP="00296DB0">
      <w:pPr>
        <w:spacing w:after="0" w:line="252" w:lineRule="auto"/>
        <w:ind w:right="-144"/>
        <w:rPr>
          <w:rFonts w:ascii="Arial" w:hAnsi="Arial" w:cs="Arial"/>
          <w:bCs/>
          <w:sz w:val="16"/>
          <w:szCs w:val="16"/>
        </w:rPr>
      </w:pPr>
      <w:r w:rsidRPr="00C91C5F">
        <w:rPr>
          <w:rFonts w:ascii="Arial" w:hAnsi="Arial" w:cs="Arial"/>
        </w:rPr>
        <w:t xml:space="preserve"> </w:t>
      </w:r>
    </w:p>
    <w:p w14:paraId="0F24502D" w14:textId="77777777" w:rsidR="00296DB0" w:rsidRPr="00C91C5F" w:rsidRDefault="00296DB0" w:rsidP="00296DB0">
      <w:pPr>
        <w:spacing w:after="0" w:line="252" w:lineRule="auto"/>
        <w:ind w:right="-144"/>
        <w:rPr>
          <w:rFonts w:ascii="Arial" w:hAnsi="Arial" w:cs="Arial"/>
          <w:b/>
          <w:bCs/>
        </w:rPr>
      </w:pPr>
      <w:r w:rsidRPr="00C91C5F">
        <w:rPr>
          <w:rFonts w:ascii="Arial" w:hAnsi="Arial" w:cs="Arial"/>
          <w:b/>
          <w:bCs/>
        </w:rPr>
        <w:t>4) Do I have to join the NIHR BioResource COVID-19 research cohort?</w:t>
      </w:r>
    </w:p>
    <w:p w14:paraId="7F2499CC" w14:textId="7E730EA6" w:rsidR="00296DB0" w:rsidRDefault="00296DB0" w:rsidP="00296DB0">
      <w:pPr>
        <w:spacing w:after="0" w:line="252" w:lineRule="auto"/>
        <w:ind w:right="-144"/>
        <w:rPr>
          <w:rFonts w:ascii="Arial" w:hAnsi="Arial" w:cs="Arial"/>
          <w:bCs/>
        </w:rPr>
      </w:pPr>
      <w:r w:rsidRPr="00C91C5F">
        <w:rPr>
          <w:rFonts w:ascii="Arial" w:hAnsi="Arial" w:cs="Arial"/>
          <w:bCs/>
        </w:rPr>
        <w:t xml:space="preserve">It is completely up to you to decide whether or not you wish to join. If you decide not to join your decision will not affect the healthcare you receive in any way. </w:t>
      </w:r>
    </w:p>
    <w:p w14:paraId="1F05E174" w14:textId="77777777" w:rsidR="00296DB0" w:rsidRPr="00296DB0" w:rsidRDefault="00296DB0" w:rsidP="00296DB0">
      <w:pPr>
        <w:spacing w:after="0" w:line="252" w:lineRule="auto"/>
        <w:ind w:right="-144"/>
        <w:rPr>
          <w:rFonts w:ascii="Arial" w:hAnsi="Arial" w:cs="Arial"/>
          <w:bCs/>
          <w:sz w:val="16"/>
          <w:szCs w:val="16"/>
        </w:rPr>
      </w:pPr>
    </w:p>
    <w:p w14:paraId="70C89FB4" w14:textId="77777777" w:rsidR="00296DB0" w:rsidRPr="00C91C5F" w:rsidRDefault="00296DB0" w:rsidP="00296DB0">
      <w:pPr>
        <w:spacing w:after="0" w:line="252" w:lineRule="auto"/>
        <w:ind w:left="360" w:right="-144" w:hanging="360"/>
        <w:rPr>
          <w:rFonts w:ascii="Arial" w:hAnsi="Arial" w:cs="Arial"/>
          <w:bCs/>
        </w:rPr>
      </w:pPr>
      <w:r w:rsidRPr="00C91C5F">
        <w:rPr>
          <w:rFonts w:ascii="Arial" w:hAnsi="Arial" w:cs="Arial"/>
          <w:b/>
          <w:bCs/>
        </w:rPr>
        <w:t>5) What happens next if I agree to join this study?</w:t>
      </w:r>
      <w:r w:rsidRPr="00C91C5F">
        <w:rPr>
          <w:rFonts w:ascii="Arial" w:hAnsi="Arial" w:cs="Arial"/>
          <w:bCs/>
        </w:rPr>
        <w:t xml:space="preserve"> </w:t>
      </w:r>
    </w:p>
    <w:p w14:paraId="5BA39D59" w14:textId="77777777" w:rsidR="00296DB0" w:rsidRDefault="00296DB0" w:rsidP="00A07DC2">
      <w:pPr>
        <w:spacing w:after="60" w:line="252" w:lineRule="auto"/>
        <w:ind w:right="-142"/>
        <w:rPr>
          <w:rFonts w:ascii="Arial" w:hAnsi="Arial" w:cs="Arial"/>
        </w:rPr>
      </w:pPr>
      <w:r w:rsidRPr="00C91C5F">
        <w:rPr>
          <w:rFonts w:ascii="Arial" w:hAnsi="Arial" w:cs="Arial"/>
          <w:bCs/>
        </w:rPr>
        <w:t xml:space="preserve">If you decide to join, you will be asked to read and sign the consent form. If you are seen in hospital, your personal details (e.g. </w:t>
      </w:r>
      <w:r w:rsidRPr="00C91C5F">
        <w:rPr>
          <w:rFonts w:ascii="Arial" w:hAnsi="Arial" w:cs="Arial"/>
        </w:rPr>
        <w:t xml:space="preserve">name, NHS number) and contact details will be retrieved from your medical records; if you are not a patient we will ask you to provide your personal and contact details (including email and mobile phone if available) in a form and allow us to store them. </w:t>
      </w:r>
    </w:p>
    <w:p w14:paraId="2ED83AF9" w14:textId="77777777" w:rsidR="00296DB0" w:rsidRPr="00C91C5F" w:rsidRDefault="00296DB0" w:rsidP="00A07DC2">
      <w:pPr>
        <w:spacing w:after="60" w:line="252" w:lineRule="auto"/>
        <w:ind w:right="-142"/>
        <w:rPr>
          <w:rFonts w:ascii="Arial" w:hAnsi="Arial" w:cs="Arial"/>
        </w:rPr>
      </w:pPr>
      <w:r w:rsidRPr="00C91C5F">
        <w:rPr>
          <w:rFonts w:ascii="Arial" w:hAnsi="Arial" w:cs="Arial"/>
        </w:rPr>
        <w:t xml:space="preserve">Next, we will ask you to donate a blood sample (3-4 tablespoons) and/or other biological samples (e.g. nose/mouth swabs, saliva) at the point of joining the study. We may ask you to donate repeat biological samples, at regular intervals where possible. DNA may be isolated from your sample and will be used to determine your genetic make-up. We will collect, store and analyse health information about you, and this includes accessing your medical or other health-related records (e.g. </w:t>
      </w:r>
      <w:proofErr w:type="gramStart"/>
      <w:r>
        <w:rPr>
          <w:rFonts w:ascii="Arial" w:hAnsi="Arial" w:cs="Arial"/>
        </w:rPr>
        <w:t>your</w:t>
      </w:r>
      <w:proofErr w:type="gramEnd"/>
      <w:r>
        <w:rPr>
          <w:rFonts w:ascii="Arial" w:hAnsi="Arial" w:cs="Arial"/>
        </w:rPr>
        <w:t xml:space="preserve"> </w:t>
      </w:r>
      <w:r w:rsidRPr="00C91C5F">
        <w:rPr>
          <w:rFonts w:ascii="Arial" w:hAnsi="Arial" w:cs="Arial"/>
        </w:rPr>
        <w:t>GP</w:t>
      </w:r>
      <w:r>
        <w:rPr>
          <w:rFonts w:ascii="Arial" w:hAnsi="Arial" w:cs="Arial"/>
        </w:rPr>
        <w:t>,</w:t>
      </w:r>
      <w:r w:rsidRPr="00C91C5F">
        <w:rPr>
          <w:rFonts w:ascii="Arial" w:hAnsi="Arial" w:cs="Arial"/>
        </w:rPr>
        <w:t xml:space="preserve"> hospital</w:t>
      </w:r>
      <w:r>
        <w:rPr>
          <w:rFonts w:ascii="Arial" w:hAnsi="Arial" w:cs="Arial"/>
        </w:rPr>
        <w:t xml:space="preserve">, central NHS </w:t>
      </w:r>
      <w:r w:rsidRPr="00C91C5F">
        <w:rPr>
          <w:rFonts w:ascii="Arial" w:hAnsi="Arial" w:cs="Arial"/>
        </w:rPr>
        <w:t>records).</w:t>
      </w:r>
    </w:p>
    <w:p w14:paraId="385B1B8E" w14:textId="624DA7D7" w:rsidR="00296DB0" w:rsidRPr="00C91C5F" w:rsidRDefault="00296DB0" w:rsidP="00296DB0">
      <w:pPr>
        <w:spacing w:after="0" w:line="252" w:lineRule="auto"/>
        <w:ind w:right="-144"/>
        <w:rPr>
          <w:rFonts w:ascii="Arial" w:hAnsi="Arial" w:cs="Arial"/>
        </w:rPr>
      </w:pPr>
      <w:r w:rsidRPr="00C91C5F">
        <w:rPr>
          <w:rFonts w:ascii="Arial" w:hAnsi="Arial" w:cs="Arial"/>
        </w:rPr>
        <w:t xml:space="preserve">In the future we </w:t>
      </w:r>
      <w:r>
        <w:rPr>
          <w:rFonts w:ascii="Arial" w:hAnsi="Arial" w:cs="Arial"/>
        </w:rPr>
        <w:t xml:space="preserve">will invite you </w:t>
      </w:r>
      <w:r w:rsidRPr="00C91C5F">
        <w:rPr>
          <w:rFonts w:ascii="Arial" w:hAnsi="Arial" w:cs="Arial"/>
        </w:rPr>
        <w:t>to join the general NIHR BioResource</w:t>
      </w:r>
      <w:r>
        <w:rPr>
          <w:rFonts w:ascii="Arial" w:hAnsi="Arial" w:cs="Arial"/>
        </w:rPr>
        <w:t xml:space="preserve"> and may</w:t>
      </w:r>
      <w:r w:rsidRPr="00C91C5F">
        <w:rPr>
          <w:rFonts w:ascii="Arial" w:hAnsi="Arial" w:cs="Arial"/>
        </w:rPr>
        <w:t xml:space="preserve"> invite you </w:t>
      </w:r>
      <w:r>
        <w:rPr>
          <w:rFonts w:ascii="Arial" w:hAnsi="Arial" w:cs="Arial"/>
        </w:rPr>
        <w:t xml:space="preserve">to other COVID-19 related research studies (academic or industry-led); </w:t>
      </w:r>
      <w:r w:rsidRPr="00C91C5F">
        <w:rPr>
          <w:rFonts w:ascii="Arial" w:hAnsi="Arial" w:cs="Arial"/>
        </w:rPr>
        <w:t>you are free to accept or reject th</w:t>
      </w:r>
      <w:r>
        <w:rPr>
          <w:rFonts w:ascii="Arial" w:hAnsi="Arial" w:cs="Arial"/>
        </w:rPr>
        <w:t xml:space="preserve">ese </w:t>
      </w:r>
      <w:r w:rsidRPr="00C91C5F">
        <w:rPr>
          <w:rFonts w:ascii="Arial" w:hAnsi="Arial" w:cs="Arial"/>
        </w:rPr>
        <w:t>invitation</w:t>
      </w:r>
      <w:r>
        <w:rPr>
          <w:rFonts w:ascii="Arial" w:hAnsi="Arial" w:cs="Arial"/>
        </w:rPr>
        <w:t>s.</w:t>
      </w:r>
    </w:p>
    <w:p w14:paraId="1A3CD9CD" w14:textId="09F26F52" w:rsidR="00296DB0" w:rsidRDefault="00296DB0" w:rsidP="00296DB0">
      <w:pPr>
        <w:spacing w:after="0" w:line="252" w:lineRule="auto"/>
        <w:ind w:right="-144"/>
        <w:rPr>
          <w:rFonts w:ascii="Arial" w:hAnsi="Arial" w:cs="Arial"/>
        </w:rPr>
      </w:pPr>
      <w:r>
        <w:rPr>
          <w:rFonts w:ascii="Arial" w:hAnsi="Arial" w:cs="Arial"/>
        </w:rPr>
        <w:t>To protect healthy volunteers</w:t>
      </w:r>
      <w:r w:rsidRPr="009978D9">
        <w:rPr>
          <w:rFonts w:ascii="Arial" w:hAnsi="Arial" w:cs="Arial"/>
        </w:rPr>
        <w:t xml:space="preserve"> from exposure to COVID-19, </w:t>
      </w:r>
      <w:r>
        <w:rPr>
          <w:rFonts w:ascii="Arial" w:hAnsi="Arial" w:cs="Arial"/>
        </w:rPr>
        <w:t xml:space="preserve">their </w:t>
      </w:r>
      <w:r w:rsidRPr="009978D9">
        <w:rPr>
          <w:rFonts w:ascii="Arial" w:hAnsi="Arial" w:cs="Arial"/>
        </w:rPr>
        <w:t xml:space="preserve">recruitment will be undertaken by research staff who have not had contact with patients with known </w:t>
      </w:r>
      <w:r>
        <w:rPr>
          <w:rFonts w:ascii="Arial" w:hAnsi="Arial" w:cs="Arial"/>
        </w:rPr>
        <w:t xml:space="preserve">or suspected COVID-19 </w:t>
      </w:r>
      <w:r w:rsidRPr="009978D9">
        <w:rPr>
          <w:rFonts w:ascii="Arial" w:hAnsi="Arial" w:cs="Arial"/>
        </w:rPr>
        <w:t>infection</w:t>
      </w:r>
      <w:r>
        <w:rPr>
          <w:rFonts w:ascii="Arial" w:hAnsi="Arial" w:cs="Arial"/>
        </w:rPr>
        <w:t>,</w:t>
      </w:r>
      <w:r w:rsidRPr="009978D9">
        <w:rPr>
          <w:rFonts w:ascii="Arial" w:hAnsi="Arial" w:cs="Arial"/>
        </w:rPr>
        <w:t xml:space="preserve"> and in facilities that have not been used for the screening or care of patients with </w:t>
      </w:r>
      <w:r>
        <w:rPr>
          <w:rFonts w:ascii="Arial" w:hAnsi="Arial" w:cs="Arial"/>
        </w:rPr>
        <w:t xml:space="preserve">known or suspected COVID-19 </w:t>
      </w:r>
      <w:r w:rsidRPr="009978D9">
        <w:rPr>
          <w:rFonts w:ascii="Arial" w:hAnsi="Arial" w:cs="Arial"/>
        </w:rPr>
        <w:t>infection</w:t>
      </w:r>
      <w:r>
        <w:rPr>
          <w:rFonts w:ascii="Arial" w:hAnsi="Arial" w:cs="Arial"/>
        </w:rPr>
        <w:t>.</w:t>
      </w:r>
    </w:p>
    <w:p w14:paraId="34A5555C" w14:textId="77777777" w:rsidR="00296DB0" w:rsidRPr="00296DB0" w:rsidRDefault="00296DB0" w:rsidP="00296DB0">
      <w:pPr>
        <w:spacing w:after="0" w:line="252" w:lineRule="auto"/>
        <w:ind w:right="-144"/>
        <w:rPr>
          <w:rFonts w:ascii="Arial" w:hAnsi="Arial" w:cs="Arial"/>
          <w:sz w:val="16"/>
          <w:szCs w:val="16"/>
        </w:rPr>
      </w:pPr>
    </w:p>
    <w:p w14:paraId="586FE079" w14:textId="77777777" w:rsidR="00296DB0" w:rsidRPr="00C91C5F" w:rsidRDefault="00296DB0" w:rsidP="00296DB0">
      <w:pPr>
        <w:spacing w:after="0" w:line="252" w:lineRule="auto"/>
        <w:ind w:right="-144"/>
        <w:rPr>
          <w:rFonts w:ascii="Arial" w:hAnsi="Arial" w:cs="Arial"/>
          <w:b/>
          <w:bCs/>
        </w:rPr>
      </w:pPr>
      <w:r w:rsidRPr="00C91C5F">
        <w:rPr>
          <w:rFonts w:ascii="Arial" w:hAnsi="Arial" w:cs="Arial"/>
          <w:b/>
          <w:bCs/>
        </w:rPr>
        <w:t>6) What will happen to the samples I give?</w:t>
      </w:r>
    </w:p>
    <w:p w14:paraId="5703787E" w14:textId="77777777" w:rsidR="00296DB0" w:rsidRPr="00C91C5F" w:rsidRDefault="00296DB0" w:rsidP="00296DB0">
      <w:pPr>
        <w:spacing w:after="0" w:line="252" w:lineRule="auto"/>
        <w:ind w:right="-144"/>
        <w:rPr>
          <w:rFonts w:ascii="Arial" w:hAnsi="Arial" w:cs="Arial"/>
          <w:bCs/>
        </w:rPr>
      </w:pPr>
      <w:r w:rsidRPr="00C91C5F">
        <w:rPr>
          <w:rFonts w:ascii="Arial" w:hAnsi="Arial" w:cs="Arial"/>
          <w:bCs/>
        </w:rPr>
        <w:t xml:space="preserve">Your biological samples will be </w:t>
      </w:r>
      <w:r>
        <w:rPr>
          <w:rFonts w:ascii="Arial" w:hAnsi="Arial" w:cs="Arial"/>
          <w:bCs/>
        </w:rPr>
        <w:t xml:space="preserve">stored and </w:t>
      </w:r>
      <w:r w:rsidRPr="00C91C5F">
        <w:rPr>
          <w:rFonts w:ascii="Arial" w:hAnsi="Arial" w:cs="Arial"/>
          <w:bCs/>
        </w:rPr>
        <w:t xml:space="preserve">used in a variety of tests to help understand how our bodies respond to COVID-19. These will include e.g. microbiology, immunology and haematology tests among others.  </w:t>
      </w:r>
    </w:p>
    <w:p w14:paraId="3B326140" w14:textId="4B1F4B4A" w:rsidR="00296DB0" w:rsidRDefault="00296DB0" w:rsidP="008041F1">
      <w:pPr>
        <w:spacing w:after="0" w:line="252" w:lineRule="auto"/>
        <w:rPr>
          <w:rFonts w:ascii="Arial" w:hAnsi="Arial" w:cs="Arial"/>
          <w:lang w:eastAsia="en-GB"/>
        </w:rPr>
      </w:pPr>
      <w:r w:rsidRPr="00C91C5F">
        <w:rPr>
          <w:rFonts w:ascii="Arial" w:hAnsi="Arial" w:cs="Arial"/>
          <w:bCs/>
        </w:rPr>
        <w:lastRenderedPageBreak/>
        <w:t>In addition, we want to know how genes (which are made of DNA) influence disease and we will</w:t>
      </w:r>
      <w:r>
        <w:rPr>
          <w:rFonts w:ascii="Arial" w:hAnsi="Arial" w:cs="Arial"/>
          <w:bCs/>
        </w:rPr>
        <w:t xml:space="preserve"> </w:t>
      </w:r>
      <w:r w:rsidRPr="00C91C5F">
        <w:rPr>
          <w:rFonts w:ascii="Arial" w:hAnsi="Arial" w:cs="Arial"/>
          <w:bCs/>
        </w:rPr>
        <w:t xml:space="preserve">analyse your DNA and </w:t>
      </w:r>
      <w:r w:rsidRPr="00C91C5F">
        <w:rPr>
          <w:rFonts w:ascii="Arial" w:hAnsi="Arial" w:cs="Arial"/>
          <w:lang w:eastAsia="en-GB"/>
        </w:rPr>
        <w:t>test other components of your blood such as cells, RNA, protein and metabolites.</w:t>
      </w:r>
      <w:r w:rsidRPr="00C91C5F">
        <w:rPr>
          <w:rFonts w:ascii="Arial" w:hAnsi="Arial" w:cs="Arial"/>
          <w:bCs/>
        </w:rPr>
        <w:t xml:space="preserve"> </w:t>
      </w:r>
      <w:r w:rsidRPr="00C91C5F">
        <w:rPr>
          <w:rFonts w:ascii="Arial" w:hAnsi="Arial" w:cs="Arial"/>
          <w:lang w:eastAsia="en-GB"/>
        </w:rPr>
        <w:t>Other researchers may seek access to your samples and related data for COVID-19-related research, but your personal details will never be released to researchers without your knowledge. Your samples will be kept in secure locations.</w:t>
      </w:r>
    </w:p>
    <w:p w14:paraId="0A9832F3" w14:textId="77777777" w:rsidR="008041F1" w:rsidRPr="008041F1" w:rsidRDefault="008041F1" w:rsidP="008041F1">
      <w:pPr>
        <w:spacing w:after="0" w:line="252" w:lineRule="auto"/>
        <w:rPr>
          <w:rFonts w:ascii="Arial" w:hAnsi="Arial" w:cs="Arial"/>
          <w:sz w:val="16"/>
          <w:szCs w:val="16"/>
          <w:lang w:eastAsia="en-GB"/>
        </w:rPr>
      </w:pPr>
    </w:p>
    <w:p w14:paraId="5145643E" w14:textId="77777777" w:rsidR="00296DB0" w:rsidRPr="003B22F9" w:rsidRDefault="00296DB0" w:rsidP="008041F1">
      <w:pPr>
        <w:pStyle w:val="BodyText2"/>
        <w:spacing w:line="252" w:lineRule="auto"/>
        <w:rPr>
          <w:b/>
          <w:sz w:val="22"/>
          <w:szCs w:val="22"/>
        </w:rPr>
      </w:pPr>
      <w:r w:rsidRPr="003B22F9">
        <w:rPr>
          <w:b/>
          <w:sz w:val="22"/>
          <w:szCs w:val="22"/>
        </w:rPr>
        <w:t>7) Will my details be kept confidential?</w:t>
      </w:r>
    </w:p>
    <w:p w14:paraId="6E238A91" w14:textId="48FC91AE" w:rsidR="00296DB0" w:rsidRDefault="00296DB0" w:rsidP="00FF6C14">
      <w:pPr>
        <w:spacing w:after="60" w:line="252" w:lineRule="auto"/>
        <w:rPr>
          <w:rFonts w:ascii="Arial" w:hAnsi="Arial" w:cs="Arial"/>
          <w:bCs/>
        </w:rPr>
      </w:pPr>
      <w:r w:rsidRPr="00C91C5F">
        <w:rPr>
          <w:rFonts w:ascii="Arial" w:hAnsi="Arial" w:cs="Arial"/>
        </w:rPr>
        <w:t xml:space="preserve">Yes. Best ethical and legal practice will be followed to ensure that all </w:t>
      </w:r>
      <w:r>
        <w:rPr>
          <w:rFonts w:ascii="Arial" w:hAnsi="Arial" w:cs="Arial"/>
        </w:rPr>
        <w:t xml:space="preserve">your </w:t>
      </w:r>
      <w:r w:rsidRPr="00C91C5F">
        <w:rPr>
          <w:rFonts w:ascii="Arial" w:hAnsi="Arial" w:cs="Arial"/>
        </w:rPr>
        <w:t>information will be handled in confidence. Your samples will be labelled with a unique sample study number and information from genetic and other tests will be stored separately from your personal details in secure databases. Access to your personal details will only be available to necessary members of NIHR BioResource</w:t>
      </w:r>
      <w:r>
        <w:rPr>
          <w:rFonts w:ascii="Arial" w:hAnsi="Arial" w:cs="Arial"/>
        </w:rPr>
        <w:t>,</w:t>
      </w:r>
      <w:r w:rsidRPr="00C91C5F">
        <w:rPr>
          <w:rFonts w:ascii="Arial" w:hAnsi="Arial" w:cs="Arial"/>
        </w:rPr>
        <w:t xml:space="preserve"> its COVID-19 research team</w:t>
      </w:r>
      <w:r>
        <w:rPr>
          <w:rFonts w:ascii="Arial" w:hAnsi="Arial" w:cs="Arial"/>
        </w:rPr>
        <w:t xml:space="preserve"> </w:t>
      </w:r>
      <w:r w:rsidRPr="00C91C5F">
        <w:rPr>
          <w:rFonts w:ascii="Arial" w:hAnsi="Arial" w:cs="Arial"/>
        </w:rPr>
        <w:t xml:space="preserve">and regulatory authorities who check that this study is being carried out correctly. Our privacy notice is on the </w:t>
      </w:r>
      <w:hyperlink r:id="rId14" w:history="1">
        <w:r w:rsidRPr="00C91C5F">
          <w:rPr>
            <w:rStyle w:val="Hyperlink"/>
            <w:rFonts w:ascii="Arial" w:hAnsi="Arial" w:cs="Arial"/>
          </w:rPr>
          <w:t>https://bioresource.nihr.ac.uk/</w:t>
        </w:r>
      </w:hyperlink>
      <w:r w:rsidRPr="00C91C5F">
        <w:rPr>
          <w:rStyle w:val="Hyperlink"/>
          <w:rFonts w:ascii="Arial" w:hAnsi="Arial" w:cs="Arial"/>
        </w:rPr>
        <w:t xml:space="preserve"> </w:t>
      </w:r>
      <w:r w:rsidRPr="00C91C5F">
        <w:rPr>
          <w:rFonts w:ascii="Arial" w:hAnsi="Arial" w:cs="Arial"/>
        </w:rPr>
        <w:t xml:space="preserve">website. </w:t>
      </w:r>
      <w:r w:rsidRPr="00C91C5F">
        <w:rPr>
          <w:rFonts w:ascii="Arial" w:hAnsi="Arial" w:cs="Arial"/>
          <w:bCs/>
        </w:rPr>
        <w:t>De-personalised data about you may be stored in an electronic archive and made available to researchers</w:t>
      </w:r>
      <w:r>
        <w:rPr>
          <w:rFonts w:ascii="Arial" w:hAnsi="Arial" w:cs="Arial"/>
          <w:bCs/>
        </w:rPr>
        <w:t xml:space="preserve"> (academic or commercial)</w:t>
      </w:r>
      <w:r w:rsidRPr="00C91C5F">
        <w:rPr>
          <w:rFonts w:ascii="Arial" w:hAnsi="Arial" w:cs="Arial"/>
          <w:bCs/>
        </w:rPr>
        <w:t xml:space="preserve"> for COVID-19-related research. Researchers will have to make a request to access this data and explain how they will use it. You will not be identified personally in any report or publication arising from the analysis of your samples and/or data.</w:t>
      </w:r>
    </w:p>
    <w:p w14:paraId="1C6DAE35" w14:textId="77777777" w:rsidR="00296DB0" w:rsidRPr="00296DB0" w:rsidRDefault="00296DB0" w:rsidP="00FF6C14">
      <w:pPr>
        <w:spacing w:after="60" w:line="252" w:lineRule="auto"/>
        <w:rPr>
          <w:rFonts w:ascii="Arial" w:hAnsi="Arial" w:cs="Arial"/>
          <w:sz w:val="16"/>
          <w:szCs w:val="16"/>
        </w:rPr>
      </w:pPr>
    </w:p>
    <w:p w14:paraId="4AC43A66" w14:textId="77777777" w:rsidR="00296DB0" w:rsidRPr="00C91C5F" w:rsidRDefault="00296DB0" w:rsidP="00296DB0">
      <w:pPr>
        <w:spacing w:after="0" w:line="252" w:lineRule="auto"/>
        <w:rPr>
          <w:rFonts w:ascii="Arial" w:hAnsi="Arial" w:cs="Arial"/>
          <w:bCs/>
        </w:rPr>
      </w:pPr>
      <w:r w:rsidRPr="00C91C5F">
        <w:rPr>
          <w:rFonts w:ascii="Arial" w:hAnsi="Arial" w:cs="Arial"/>
          <w:b/>
          <w:bCs/>
        </w:rPr>
        <w:t>8) How often will I be contacted?</w:t>
      </w:r>
      <w:r w:rsidRPr="00C91C5F">
        <w:rPr>
          <w:rFonts w:ascii="Arial" w:hAnsi="Arial" w:cs="Arial"/>
          <w:bCs/>
        </w:rPr>
        <w:t xml:space="preserve"> </w:t>
      </w:r>
    </w:p>
    <w:p w14:paraId="65013E8F" w14:textId="508ECAFD" w:rsidR="00296DB0" w:rsidRDefault="00296DB0" w:rsidP="00296DB0">
      <w:pPr>
        <w:spacing w:after="0" w:line="252" w:lineRule="auto"/>
        <w:rPr>
          <w:rFonts w:ascii="Arial" w:hAnsi="Arial" w:cs="Arial"/>
          <w:bCs/>
        </w:rPr>
      </w:pPr>
      <w:r w:rsidRPr="00C91C5F">
        <w:rPr>
          <w:rFonts w:ascii="Arial" w:hAnsi="Arial" w:cs="Arial"/>
          <w:bCs/>
        </w:rPr>
        <w:t xml:space="preserve">The NIHR BioResource COVID-19 research team may approach you at intervals </w:t>
      </w:r>
      <w:r>
        <w:rPr>
          <w:rFonts w:ascii="Arial" w:hAnsi="Arial" w:cs="Arial"/>
          <w:bCs/>
        </w:rPr>
        <w:t xml:space="preserve">in the future </w:t>
      </w:r>
      <w:r w:rsidRPr="00C91C5F">
        <w:rPr>
          <w:rFonts w:ascii="Arial" w:hAnsi="Arial" w:cs="Arial"/>
          <w:bCs/>
        </w:rPr>
        <w:t xml:space="preserve">for repeat samples and updated information. The NIHR BioResource closely monitors the number of times you are approached. </w:t>
      </w:r>
    </w:p>
    <w:p w14:paraId="110E36E9" w14:textId="77777777" w:rsidR="00296DB0" w:rsidRPr="00296DB0" w:rsidRDefault="00296DB0" w:rsidP="00296DB0">
      <w:pPr>
        <w:spacing w:after="0" w:line="252" w:lineRule="auto"/>
        <w:rPr>
          <w:rFonts w:ascii="Arial" w:hAnsi="Arial" w:cs="Arial"/>
          <w:bCs/>
          <w:sz w:val="16"/>
          <w:szCs w:val="16"/>
        </w:rPr>
      </w:pPr>
    </w:p>
    <w:p w14:paraId="092A8193" w14:textId="77777777" w:rsidR="00296DB0" w:rsidRPr="00C91C5F" w:rsidRDefault="00296DB0" w:rsidP="00296DB0">
      <w:pPr>
        <w:spacing w:after="0" w:line="252" w:lineRule="auto"/>
        <w:rPr>
          <w:rFonts w:ascii="Arial" w:hAnsi="Arial" w:cs="Arial"/>
          <w:b/>
          <w:bCs/>
        </w:rPr>
      </w:pPr>
      <w:r w:rsidRPr="00C91C5F">
        <w:rPr>
          <w:rFonts w:ascii="Arial" w:hAnsi="Arial" w:cs="Arial"/>
          <w:b/>
          <w:bCs/>
        </w:rPr>
        <w:t xml:space="preserve">9) What are the risks and disadvantages of joining the study? </w:t>
      </w:r>
    </w:p>
    <w:p w14:paraId="3EB99661" w14:textId="7567F0A4" w:rsidR="00296DB0" w:rsidRDefault="00296DB0" w:rsidP="00296DB0">
      <w:pPr>
        <w:spacing w:after="0" w:line="252" w:lineRule="auto"/>
        <w:rPr>
          <w:rFonts w:ascii="Arial" w:hAnsi="Arial" w:cs="Arial"/>
        </w:rPr>
      </w:pPr>
      <w:r w:rsidRPr="00C91C5F">
        <w:rPr>
          <w:rFonts w:ascii="Arial" w:hAnsi="Arial" w:cs="Arial"/>
        </w:rPr>
        <w:t xml:space="preserve">The samples you donate (e.g. blood, mouth swabs) will be taken, where possible, at the same time as your clinical samples are taken for your healthcare. Qualified, experienced staff will collect these samples according to best clinical practice, but sampling can cause some discomfort or bruising. </w:t>
      </w:r>
    </w:p>
    <w:p w14:paraId="2F87C894" w14:textId="77777777" w:rsidR="00296DB0" w:rsidRPr="00296DB0" w:rsidRDefault="00296DB0" w:rsidP="00296DB0">
      <w:pPr>
        <w:spacing w:after="0" w:line="252" w:lineRule="auto"/>
        <w:rPr>
          <w:rFonts w:ascii="Arial" w:hAnsi="Arial" w:cs="Arial"/>
          <w:sz w:val="16"/>
          <w:szCs w:val="16"/>
        </w:rPr>
      </w:pPr>
    </w:p>
    <w:p w14:paraId="330CA3B9" w14:textId="77777777" w:rsidR="00296DB0" w:rsidRPr="00C91C5F" w:rsidRDefault="00296DB0" w:rsidP="00296DB0">
      <w:pPr>
        <w:spacing w:after="0" w:line="252" w:lineRule="auto"/>
        <w:rPr>
          <w:rFonts w:ascii="Arial" w:hAnsi="Arial" w:cs="Arial"/>
          <w:b/>
        </w:rPr>
      </w:pPr>
      <w:r w:rsidRPr="00351FED">
        <w:rPr>
          <w:rFonts w:ascii="Arial" w:hAnsi="Arial" w:cs="Arial"/>
          <w:b/>
        </w:rPr>
        <w:t>1</w:t>
      </w:r>
      <w:r w:rsidRPr="00C91C5F">
        <w:rPr>
          <w:rFonts w:ascii="Arial" w:hAnsi="Arial" w:cs="Arial"/>
          <w:b/>
        </w:rPr>
        <w:t>0) What are the benefits of joining the study?</w:t>
      </w:r>
    </w:p>
    <w:p w14:paraId="06F1B705" w14:textId="2965AF0B" w:rsidR="00296DB0" w:rsidRDefault="00296DB0" w:rsidP="00296DB0">
      <w:pPr>
        <w:spacing w:after="0" w:line="252" w:lineRule="auto"/>
        <w:rPr>
          <w:rFonts w:ascii="Arial" w:hAnsi="Arial" w:cs="Arial"/>
        </w:rPr>
      </w:pPr>
      <w:r w:rsidRPr="00C91C5F">
        <w:rPr>
          <w:rFonts w:ascii="Arial" w:hAnsi="Arial" w:cs="Arial"/>
        </w:rPr>
        <w:t xml:space="preserve">There will be no direct benefit to you but you will be making a contribution to science and there may be a benefit to the future development of healthcare provision, including related to COVID-19. </w:t>
      </w:r>
    </w:p>
    <w:p w14:paraId="3CF8F145" w14:textId="77777777" w:rsidR="00296DB0" w:rsidRPr="00296DB0" w:rsidRDefault="00296DB0" w:rsidP="00296DB0">
      <w:pPr>
        <w:spacing w:after="0" w:line="252" w:lineRule="auto"/>
        <w:rPr>
          <w:rFonts w:ascii="Arial" w:hAnsi="Arial" w:cs="Arial"/>
          <w:b/>
          <w:bCs/>
          <w:sz w:val="16"/>
          <w:szCs w:val="16"/>
        </w:rPr>
      </w:pPr>
    </w:p>
    <w:p w14:paraId="5CEDFC11" w14:textId="77777777" w:rsidR="00296DB0" w:rsidRPr="00C91C5F" w:rsidRDefault="00296DB0" w:rsidP="00296DB0">
      <w:pPr>
        <w:spacing w:after="0" w:line="252" w:lineRule="auto"/>
        <w:rPr>
          <w:rFonts w:ascii="Arial" w:hAnsi="Arial" w:cs="Arial"/>
          <w:b/>
          <w:bCs/>
        </w:rPr>
      </w:pPr>
      <w:r w:rsidRPr="00C91C5F">
        <w:rPr>
          <w:rFonts w:ascii="Arial" w:hAnsi="Arial" w:cs="Arial"/>
          <w:b/>
          <w:bCs/>
        </w:rPr>
        <w:t>11) Can I know the results obtained from my study samples?</w:t>
      </w:r>
    </w:p>
    <w:p w14:paraId="30EBFA56" w14:textId="6AF256E0" w:rsidR="00296DB0" w:rsidRDefault="00296DB0" w:rsidP="00296DB0">
      <w:pPr>
        <w:spacing w:after="0" w:line="252" w:lineRule="auto"/>
        <w:rPr>
          <w:rFonts w:ascii="Arial" w:eastAsia="Calibri" w:hAnsi="Arial" w:cs="Arial"/>
        </w:rPr>
      </w:pPr>
      <w:r w:rsidRPr="00C91C5F">
        <w:rPr>
          <w:rFonts w:ascii="Arial" w:hAnsi="Arial" w:cs="Arial"/>
          <w:bCs/>
        </w:rPr>
        <w:t xml:space="preserve">Your samples will be taken for research purposes and therefore there will be </w:t>
      </w:r>
      <w:r>
        <w:rPr>
          <w:rFonts w:ascii="Arial" w:hAnsi="Arial" w:cs="Arial"/>
          <w:bCs/>
        </w:rPr>
        <w:t xml:space="preserve">no </w:t>
      </w:r>
      <w:r w:rsidRPr="00C91C5F">
        <w:rPr>
          <w:rFonts w:ascii="Arial" w:hAnsi="Arial" w:cs="Arial"/>
          <w:bCs/>
        </w:rPr>
        <w:t>feedback of genetic or other test results to you. However, if</w:t>
      </w:r>
      <w:r w:rsidRPr="00C91C5F">
        <w:rPr>
          <w:rFonts w:ascii="Arial" w:eastAsia="Calibri" w:hAnsi="Arial" w:cs="Arial"/>
        </w:rPr>
        <w:t xml:space="preserve"> there are research results regarding COVID-19 that the NIHR BioResource COVID-19 research team feel could affect your care, they will be reported to your clinical care team and/or GP.</w:t>
      </w:r>
    </w:p>
    <w:p w14:paraId="6DFBBE92" w14:textId="77777777" w:rsidR="00296DB0" w:rsidRPr="00296DB0" w:rsidRDefault="00296DB0" w:rsidP="00296DB0">
      <w:pPr>
        <w:spacing w:after="0" w:line="252" w:lineRule="auto"/>
        <w:rPr>
          <w:rFonts w:ascii="Arial" w:hAnsi="Arial" w:cs="Arial"/>
          <w:bCs/>
          <w:sz w:val="16"/>
          <w:szCs w:val="16"/>
        </w:rPr>
      </w:pPr>
    </w:p>
    <w:p w14:paraId="69B8E82C" w14:textId="77777777" w:rsidR="00296DB0" w:rsidRPr="00C91C5F" w:rsidRDefault="00296DB0" w:rsidP="00296DB0">
      <w:pPr>
        <w:spacing w:after="0" w:line="252" w:lineRule="auto"/>
        <w:rPr>
          <w:rFonts w:ascii="Arial" w:hAnsi="Arial" w:cs="Arial"/>
          <w:b/>
          <w:bCs/>
        </w:rPr>
      </w:pPr>
      <w:r w:rsidRPr="00C91C5F">
        <w:rPr>
          <w:rFonts w:ascii="Arial" w:hAnsi="Arial" w:cs="Arial"/>
          <w:b/>
          <w:bCs/>
        </w:rPr>
        <w:t>12) Are there any payments and what happens if an invention is made using my sample/data?</w:t>
      </w:r>
    </w:p>
    <w:p w14:paraId="75AFD89E" w14:textId="1F4345DB" w:rsidR="00296DB0" w:rsidRDefault="00296DB0" w:rsidP="00296DB0">
      <w:pPr>
        <w:spacing w:after="0" w:line="252" w:lineRule="auto"/>
        <w:rPr>
          <w:rFonts w:ascii="Arial" w:hAnsi="Arial" w:cs="Arial"/>
          <w:bCs/>
        </w:rPr>
      </w:pPr>
      <w:r w:rsidRPr="00C91C5F">
        <w:rPr>
          <w:rFonts w:ascii="Arial" w:hAnsi="Arial" w:cs="Arial"/>
          <w:bCs/>
        </w:rPr>
        <w:t>Your donated samples and related information are given as an absolute gift, i.e. without receiving a payment and without conditions</w:t>
      </w:r>
      <w:r>
        <w:rPr>
          <w:rFonts w:ascii="Arial" w:hAnsi="Arial" w:cs="Arial"/>
          <w:bCs/>
        </w:rPr>
        <w:t xml:space="preserve">, even in the event of </w:t>
      </w:r>
      <w:r w:rsidR="00D23A0E">
        <w:rPr>
          <w:rFonts w:ascii="Arial" w:hAnsi="Arial" w:cs="Arial"/>
          <w:bCs/>
        </w:rPr>
        <w:t>your</w:t>
      </w:r>
      <w:r>
        <w:rPr>
          <w:rFonts w:ascii="Arial" w:hAnsi="Arial" w:cs="Arial"/>
          <w:bCs/>
        </w:rPr>
        <w:t xml:space="preserve"> incapacity or death.</w:t>
      </w:r>
    </w:p>
    <w:p w14:paraId="574D2AE8" w14:textId="77777777" w:rsidR="00296DB0" w:rsidRPr="00296DB0" w:rsidRDefault="00296DB0" w:rsidP="00296DB0">
      <w:pPr>
        <w:spacing w:after="0" w:line="252" w:lineRule="auto"/>
        <w:rPr>
          <w:rFonts w:ascii="Arial" w:hAnsi="Arial" w:cs="Arial"/>
          <w:bCs/>
          <w:sz w:val="16"/>
          <w:szCs w:val="16"/>
        </w:rPr>
      </w:pPr>
    </w:p>
    <w:p w14:paraId="47773BAE" w14:textId="77777777" w:rsidR="00296DB0" w:rsidRPr="00C91C5F" w:rsidRDefault="00296DB0" w:rsidP="00296DB0">
      <w:pPr>
        <w:spacing w:after="0" w:line="252" w:lineRule="auto"/>
        <w:rPr>
          <w:rFonts w:ascii="Arial" w:hAnsi="Arial" w:cs="Arial"/>
          <w:b/>
          <w:bCs/>
        </w:rPr>
      </w:pPr>
      <w:r w:rsidRPr="00C91C5F">
        <w:rPr>
          <w:rFonts w:ascii="Arial" w:hAnsi="Arial" w:cs="Arial"/>
          <w:b/>
          <w:bCs/>
        </w:rPr>
        <w:t>13) What if I no longer want to be in the study?</w:t>
      </w:r>
    </w:p>
    <w:p w14:paraId="44395801" w14:textId="30100B25" w:rsidR="00296DB0" w:rsidRDefault="00296DB0" w:rsidP="00296DB0">
      <w:pPr>
        <w:spacing w:after="0" w:line="252" w:lineRule="auto"/>
        <w:rPr>
          <w:rFonts w:ascii="Arial" w:hAnsi="Arial" w:cs="Arial"/>
          <w:bCs/>
        </w:rPr>
      </w:pPr>
      <w:r w:rsidRPr="00C91C5F">
        <w:rPr>
          <w:rFonts w:ascii="Arial" w:hAnsi="Arial" w:cs="Arial"/>
          <w:bCs/>
        </w:rPr>
        <w:t>You are free to withdraw at any time without giving a reason. If you choose to withdraw, you can either ask us to stop further contact with you, but allow us to continue accessing your healthcare records and using your existing samples for COVID-19 – related research, or you can ask us to also stop further use of your data and destroy your remaining samples. Any research already done with your data and samples cannot be undone.</w:t>
      </w:r>
    </w:p>
    <w:p w14:paraId="72884DE0" w14:textId="77777777" w:rsidR="00296DB0" w:rsidRPr="00C91C5F" w:rsidRDefault="00296DB0" w:rsidP="00296DB0">
      <w:pPr>
        <w:spacing w:after="0" w:line="252" w:lineRule="auto"/>
        <w:rPr>
          <w:rFonts w:ascii="Arial" w:hAnsi="Arial" w:cs="Arial"/>
          <w:bCs/>
        </w:rPr>
      </w:pPr>
    </w:p>
    <w:p w14:paraId="6BAC15FC" w14:textId="77777777" w:rsidR="00296DB0" w:rsidRPr="00C91C5F" w:rsidRDefault="00296DB0" w:rsidP="00296DB0">
      <w:pPr>
        <w:spacing w:after="0" w:line="252" w:lineRule="auto"/>
        <w:rPr>
          <w:rFonts w:ascii="Arial" w:hAnsi="Arial" w:cs="Arial"/>
          <w:b/>
          <w:bCs/>
        </w:rPr>
      </w:pPr>
      <w:r w:rsidRPr="00C91C5F">
        <w:rPr>
          <w:rFonts w:ascii="Arial" w:hAnsi="Arial" w:cs="Arial"/>
          <w:b/>
          <w:bCs/>
        </w:rPr>
        <w:t>14) Who do I contact for further information?</w:t>
      </w:r>
    </w:p>
    <w:p w14:paraId="7240AB3A" w14:textId="61E9BC5F" w:rsidR="009536F0" w:rsidRDefault="00296DB0" w:rsidP="00E448DD">
      <w:pPr>
        <w:tabs>
          <w:tab w:val="left" w:pos="360"/>
        </w:tabs>
        <w:spacing w:after="0" w:line="240" w:lineRule="auto"/>
        <w:ind w:right="57"/>
        <w:jc w:val="both"/>
        <w:rPr>
          <w:rFonts w:ascii="Arial" w:hAnsi="Arial" w:cs="Arial"/>
          <w:noProof/>
          <w:color w:val="17365D" w:themeColor="text2" w:themeShade="BF"/>
          <w:sz w:val="24"/>
          <w:szCs w:val="24"/>
          <w:lang w:eastAsia="en-GB"/>
        </w:rPr>
      </w:pPr>
      <w:r w:rsidRPr="00C91C5F">
        <w:rPr>
          <w:rFonts w:ascii="Arial" w:hAnsi="Arial" w:cs="Arial"/>
          <w:bCs/>
        </w:rPr>
        <w:t xml:space="preserve">If you </w:t>
      </w:r>
      <w:r>
        <w:rPr>
          <w:rFonts w:ascii="Arial" w:hAnsi="Arial" w:cs="Arial"/>
          <w:bCs/>
        </w:rPr>
        <w:t xml:space="preserve">would like </w:t>
      </w:r>
      <w:r w:rsidRPr="00C91C5F">
        <w:rPr>
          <w:rFonts w:ascii="Arial" w:hAnsi="Arial" w:cs="Arial"/>
          <w:bCs/>
        </w:rPr>
        <w:t>more information or have any queries, contac</w:t>
      </w:r>
      <w:r w:rsidR="00531AC2">
        <w:rPr>
          <w:rFonts w:ascii="Arial" w:hAnsi="Arial" w:cs="Arial"/>
          <w:bCs/>
        </w:rPr>
        <w:t xml:space="preserve">t the NIHR BioResource team on </w:t>
      </w:r>
      <w:r w:rsidRPr="00C91C5F">
        <w:rPr>
          <w:rFonts w:ascii="Arial" w:hAnsi="Arial" w:cs="Arial"/>
          <w:bCs/>
        </w:rPr>
        <w:t>0800 090 2233 or</w:t>
      </w:r>
      <w:r w:rsidR="00531AC2">
        <w:rPr>
          <w:rFonts w:ascii="Arial" w:hAnsi="Arial" w:cs="Arial"/>
        </w:rPr>
        <w:t xml:space="preserve"> e-mail us on </w:t>
      </w:r>
      <w:hyperlink r:id="rId15" w:history="1">
        <w:r w:rsidRPr="00C91C5F">
          <w:rPr>
            <w:rStyle w:val="Hyperlink"/>
            <w:rFonts w:ascii="Arial" w:hAnsi="Arial" w:cs="Arial"/>
            <w:bCs/>
          </w:rPr>
          <w:t>nbr@bioresource.nihr.ac.uk</w:t>
        </w:r>
      </w:hyperlink>
      <w:r w:rsidR="00531AC2">
        <w:rPr>
          <w:rFonts w:ascii="Arial" w:hAnsi="Arial" w:cs="Arial"/>
        </w:rPr>
        <w:t xml:space="preserve">, or visit our website </w:t>
      </w:r>
      <w:hyperlink r:id="rId16" w:history="1">
        <w:r w:rsidR="00C96C97" w:rsidRPr="00371398">
          <w:rPr>
            <w:rStyle w:val="Hyperlink"/>
            <w:rFonts w:ascii="Arial" w:hAnsi="Arial" w:cs="Arial"/>
          </w:rPr>
          <w:t>https://bioresource.nihr.ac.uk/</w:t>
        </w:r>
      </w:hyperlink>
      <w:r w:rsidR="00C96C97">
        <w:rPr>
          <w:rFonts w:ascii="Arial" w:hAnsi="Arial" w:cs="Arial"/>
        </w:rPr>
        <w:t xml:space="preserve"> </w:t>
      </w:r>
    </w:p>
    <w:sectPr w:rsidR="009536F0" w:rsidSect="00296DB0">
      <w:headerReference w:type="default" r:id="rId17"/>
      <w:footerReference w:type="default" r:id="rId18"/>
      <w:pgSz w:w="11906" w:h="16838"/>
      <w:pgMar w:top="1560" w:right="851" w:bottom="426" w:left="567" w:header="227" w:footer="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8C86A" w14:textId="77777777" w:rsidR="009E6191" w:rsidRDefault="009E6191" w:rsidP="00994343">
      <w:pPr>
        <w:spacing w:after="0" w:line="240" w:lineRule="auto"/>
      </w:pPr>
      <w:r>
        <w:separator/>
      </w:r>
    </w:p>
  </w:endnote>
  <w:endnote w:type="continuationSeparator" w:id="0">
    <w:p w14:paraId="2BC5D93C" w14:textId="77777777" w:rsidR="009E6191" w:rsidRDefault="009E6191" w:rsidP="00994343">
      <w:pPr>
        <w:spacing w:after="0" w:line="240" w:lineRule="auto"/>
      </w:pPr>
      <w:r>
        <w:continuationSeparator/>
      </w:r>
    </w:p>
  </w:endnote>
  <w:endnote w:type="continuationNotice" w:id="1">
    <w:p w14:paraId="0251EB84" w14:textId="77777777" w:rsidR="009E6191" w:rsidRDefault="009E6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421826"/>
      <w:docPartObj>
        <w:docPartGallery w:val="Page Numbers (Bottom of Page)"/>
        <w:docPartUnique/>
      </w:docPartObj>
    </w:sdtPr>
    <w:sdtEndPr>
      <w:rPr>
        <w:noProof/>
      </w:rPr>
    </w:sdtEndPr>
    <w:sdtContent>
      <w:p w14:paraId="1F212991" w14:textId="27D6CA99" w:rsidR="00FF6C14" w:rsidRPr="008225E0" w:rsidRDefault="00FF6C14" w:rsidP="00D62F69">
        <w:pPr>
          <w:pStyle w:val="Footer"/>
        </w:pPr>
        <w:r>
          <w:fldChar w:fldCharType="begin"/>
        </w:r>
        <w:r>
          <w:instrText xml:space="preserve"> PAGE   \* MERGEFORMAT </w:instrText>
        </w:r>
        <w:r>
          <w:fldChar w:fldCharType="separate"/>
        </w:r>
        <w:r w:rsidR="00DF301F">
          <w:rPr>
            <w:noProof/>
          </w:rPr>
          <w:t>1</w:t>
        </w:r>
        <w:r>
          <w:rPr>
            <w:noProof/>
          </w:rPr>
          <w:fldChar w:fldCharType="end"/>
        </w:r>
        <w:r>
          <w:rPr>
            <w:noProof/>
          </w:rPr>
          <w:tab/>
          <w:t xml:space="preserve">        </w:t>
        </w:r>
        <w:r w:rsidRPr="00801D38">
          <w:rPr>
            <w:i/>
            <w:iCs/>
            <w:noProof/>
          </w:rPr>
          <w:t>Original to be kept by researcher and copy to be given to participant</w:t>
        </w:r>
        <w:r>
          <w:rPr>
            <w:i/>
            <w:noProof/>
          </w:rPr>
          <w:t xml:space="preserve"> </w:t>
        </w:r>
        <w:r>
          <w:rPr>
            <w:noProof/>
          </w:rPr>
          <w:t xml:space="preserve"> </w:t>
        </w:r>
        <w:r w:rsidRPr="001A4C36">
          <w:rPr>
            <w:i/>
            <w:noProof/>
          </w:rPr>
          <w:t>REC Ref: 17/EE/0025</w:t>
        </w:r>
        <w:r>
          <w:rPr>
            <w:i/>
            <w:noProof/>
          </w:rPr>
          <w:t xml:space="preserve">. IRAS ID: </w:t>
        </w:r>
        <w:r w:rsidRPr="00C71854">
          <w:rPr>
            <w:i/>
            <w:noProof/>
          </w:rPr>
          <w:t>220277</w:t>
        </w:r>
      </w:p>
    </w:sdtContent>
  </w:sdt>
  <w:p w14:paraId="7B382ED1" w14:textId="77777777" w:rsidR="00FF6C14" w:rsidRDefault="00FF6C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9FD04" w14:textId="25F96B76" w:rsidR="00FF6C14" w:rsidRDefault="00FF6C14">
    <w:pPr>
      <w:pStyle w:val="Footer"/>
      <w:jc w:val="right"/>
    </w:pPr>
    <w:r>
      <w:fldChar w:fldCharType="begin"/>
    </w:r>
    <w:r>
      <w:instrText xml:space="preserve"> PAGE   \* MERGEFORMAT </w:instrText>
    </w:r>
    <w:r>
      <w:fldChar w:fldCharType="separate"/>
    </w:r>
    <w:r w:rsidR="00DF301F">
      <w:rPr>
        <w:noProof/>
      </w:rPr>
      <w:t>3</w:t>
    </w:r>
    <w:r>
      <w:rPr>
        <w:noProof/>
      </w:rPr>
      <w:fldChar w:fldCharType="end"/>
    </w:r>
  </w:p>
  <w:p w14:paraId="248C64FC" w14:textId="73EBB3D8" w:rsidR="00FF6C14" w:rsidRPr="00864E82" w:rsidRDefault="00FF6C14" w:rsidP="00FF6C14">
    <w:pPr>
      <w:rPr>
        <w:rStyle w:val="Hyperlink"/>
        <w:rFonts w:ascii="Arial" w:hAnsi="Arial" w:cs="Arial"/>
        <w:bCs/>
      </w:rPr>
    </w:pPr>
    <w:r w:rsidRPr="00864E82">
      <w:rPr>
        <w:rFonts w:ascii="Arial" w:hAnsi="Arial" w:cs="Arial"/>
      </w:rPr>
      <w:t xml:space="preserve">Website: </w:t>
    </w:r>
    <w:hyperlink r:id="rId1" w:history="1">
      <w:r w:rsidRPr="00864E82">
        <w:rPr>
          <w:rStyle w:val="Hyperlink"/>
          <w:rFonts w:ascii="Arial" w:hAnsi="Arial" w:cs="Arial"/>
        </w:rPr>
        <w:t>https://bioresource.nihr.ac.uk/</w:t>
      </w:r>
    </w:hyperlink>
    <w:r w:rsidRPr="00864E82">
      <w:rPr>
        <w:rFonts w:ascii="Arial" w:hAnsi="Arial" w:cs="Arial"/>
      </w:rPr>
      <w:tab/>
    </w:r>
    <w:r w:rsidRPr="00864E82">
      <w:rPr>
        <w:rFonts w:ascii="Arial" w:hAnsi="Arial" w:cs="Arial"/>
      </w:rPr>
      <w:tab/>
      <w:t xml:space="preserve">      </w:t>
    </w:r>
    <w:r w:rsidRPr="00864E82">
      <w:rPr>
        <w:rFonts w:ascii="Arial" w:hAnsi="Arial" w:cs="Arial"/>
      </w:rPr>
      <w:tab/>
    </w:r>
    <w:r w:rsidRPr="00864E82">
      <w:rPr>
        <w:rFonts w:ascii="Arial" w:hAnsi="Arial" w:cs="Arial"/>
      </w:rPr>
      <w:tab/>
      <w:t xml:space="preserve">Email: </w:t>
    </w:r>
    <w:hyperlink r:id="rId2" w:history="1">
      <w:r w:rsidRPr="00864E82">
        <w:rPr>
          <w:rStyle w:val="Hyperlink"/>
          <w:rFonts w:ascii="Arial" w:hAnsi="Arial" w:cs="Arial"/>
          <w:bCs/>
        </w:rPr>
        <w:t>nbr@bioresource.nihr.ac.uk</w:t>
      </w:r>
    </w:hyperlink>
    <w:r w:rsidR="00531AC2">
      <w:rPr>
        <w:rStyle w:val="Hyperlink"/>
        <w:rFonts w:ascii="Arial" w:hAnsi="Arial" w:cs="Arial"/>
        <w:bCs/>
      </w:rPr>
      <w:t xml:space="preserve"> </w:t>
    </w:r>
  </w:p>
  <w:p w14:paraId="390AEBFE" w14:textId="7A27BD51" w:rsidR="00FF6C14" w:rsidRPr="00864E82" w:rsidRDefault="00FF6C14" w:rsidP="00FF6C14">
    <w:pPr>
      <w:rPr>
        <w:rFonts w:ascii="Arial" w:hAnsi="Arial" w:cs="Arial"/>
      </w:rPr>
    </w:pPr>
    <w:r w:rsidRPr="00864E82">
      <w:rPr>
        <w:rFonts w:ascii="Arial" w:hAnsi="Arial" w:cs="Arial"/>
      </w:rPr>
      <w:t>IRAS ID: 220277</w:t>
    </w:r>
  </w:p>
  <w:p w14:paraId="730C3DF2" w14:textId="772377CF" w:rsidR="00FF6C14" w:rsidRPr="00864E82" w:rsidRDefault="00FF6C14" w:rsidP="00296DB0">
    <w:pPr>
      <w:pStyle w:val="Footer"/>
      <w:tabs>
        <w:tab w:val="left" w:pos="3540"/>
      </w:tabs>
      <w:rPr>
        <w:rFonts w:ascii="Arial" w:hAnsi="Arial" w:cs="Arial"/>
        <w:i/>
      </w:rPr>
    </w:pPr>
    <w:r>
      <w:rPr>
        <w:rFonts w:ascii="Arial" w:hAnsi="Arial" w:cs="Arial"/>
        <w:i/>
      </w:rPr>
      <w:tab/>
    </w:r>
    <w:r>
      <w:rPr>
        <w:rFonts w:ascii="Arial" w:hAnsi="Arial" w:cs="Arial"/>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561E0" w14:textId="77777777" w:rsidR="009E6191" w:rsidRDefault="009E6191" w:rsidP="00994343">
      <w:pPr>
        <w:spacing w:after="0" w:line="240" w:lineRule="auto"/>
      </w:pPr>
      <w:r>
        <w:separator/>
      </w:r>
    </w:p>
  </w:footnote>
  <w:footnote w:type="continuationSeparator" w:id="0">
    <w:p w14:paraId="0D96B101" w14:textId="77777777" w:rsidR="009E6191" w:rsidRDefault="009E6191" w:rsidP="00994343">
      <w:pPr>
        <w:spacing w:after="0" w:line="240" w:lineRule="auto"/>
      </w:pPr>
      <w:r>
        <w:continuationSeparator/>
      </w:r>
    </w:p>
  </w:footnote>
  <w:footnote w:type="continuationNotice" w:id="1">
    <w:p w14:paraId="524B206F" w14:textId="77777777" w:rsidR="009E6191" w:rsidRDefault="009E61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EC1BC" w14:textId="7A66F54D" w:rsidR="00FF6C14" w:rsidRDefault="00027FCB" w:rsidP="00D62F69">
    <w:pPr>
      <w:pStyle w:val="Header"/>
      <w:tabs>
        <w:tab w:val="clear" w:pos="4513"/>
        <w:tab w:val="clear" w:pos="9026"/>
        <w:tab w:val="left" w:pos="-284"/>
      </w:tabs>
      <w:jc w:val="both"/>
    </w:pPr>
    <w:r>
      <w:rPr>
        <w:noProof/>
        <w:lang w:eastAsia="en-GB"/>
      </w:rPr>
      <w:drawing>
        <wp:anchor distT="0" distB="0" distL="114300" distR="114300" simplePos="0" relativeHeight="251660291" behindDoc="0" locked="0" layoutInCell="1" allowOverlap="1" wp14:anchorId="25B4A133" wp14:editId="609EF82D">
          <wp:simplePos x="0" y="0"/>
          <wp:positionH relativeFrom="column">
            <wp:posOffset>4878282</wp:posOffset>
          </wp:positionH>
          <wp:positionV relativeFrom="paragraph">
            <wp:posOffset>-73025</wp:posOffset>
          </wp:positionV>
          <wp:extent cx="1937385" cy="912495"/>
          <wp:effectExtent l="0" t="0" r="571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H trust logo.png"/>
                  <pic:cNvPicPr/>
                </pic:nvPicPr>
                <pic:blipFill>
                  <a:blip r:embed="rId1">
                    <a:extLst>
                      <a:ext uri="{28A0092B-C50C-407E-A947-70E740481C1C}">
                        <a14:useLocalDpi xmlns:a14="http://schemas.microsoft.com/office/drawing/2010/main" val="0"/>
                      </a:ext>
                    </a:extLst>
                  </a:blip>
                  <a:stretch>
                    <a:fillRect/>
                  </a:stretch>
                </pic:blipFill>
                <pic:spPr>
                  <a:xfrm>
                    <a:off x="0" y="0"/>
                    <a:ext cx="1937385" cy="912495"/>
                  </a:xfrm>
                  <a:prstGeom prst="rect">
                    <a:avLst/>
                  </a:prstGeom>
                </pic:spPr>
              </pic:pic>
            </a:graphicData>
          </a:graphic>
          <wp14:sizeRelH relativeFrom="margin">
            <wp14:pctWidth>0</wp14:pctWidth>
          </wp14:sizeRelH>
          <wp14:sizeRelV relativeFrom="margin">
            <wp14:pctHeight>0</wp14:pctHeight>
          </wp14:sizeRelV>
        </wp:anchor>
      </w:drawing>
    </w:r>
    <w:r w:rsidR="00FF6C14" w:rsidRPr="003075CF">
      <w:rPr>
        <w:rFonts w:ascii="Arial" w:hAnsi="Arial" w:cs="Arial"/>
        <w:b/>
        <w:noProof/>
        <w:sz w:val="32"/>
        <w:szCs w:val="32"/>
        <w:lang w:eastAsia="en-GB"/>
      </w:rPr>
      <mc:AlternateContent>
        <mc:Choice Requires="wps">
          <w:drawing>
            <wp:anchor distT="0" distB="0" distL="114300" distR="114300" simplePos="0" relativeHeight="251658242" behindDoc="0" locked="0" layoutInCell="1" allowOverlap="1" wp14:anchorId="61546826" wp14:editId="0DC1433C">
              <wp:simplePos x="0" y="0"/>
              <wp:positionH relativeFrom="column">
                <wp:posOffset>181822</wp:posOffset>
              </wp:positionH>
              <wp:positionV relativeFrom="paragraph">
                <wp:posOffset>393488</wp:posOffset>
              </wp:positionV>
              <wp:extent cx="4038177" cy="474134"/>
              <wp:effectExtent l="0" t="0" r="19685" b="2159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177" cy="474134"/>
                      </a:xfrm>
                      <a:prstGeom prst="flowChartAlternateProcess">
                        <a:avLst/>
                      </a:prstGeom>
                      <a:solidFill>
                        <a:srgbClr val="FFFFFF"/>
                      </a:solidFill>
                      <a:ln w="9525">
                        <a:solidFill>
                          <a:srgbClr val="000000"/>
                        </a:solidFill>
                        <a:prstDash val="dash"/>
                        <a:miter lim="800000"/>
                        <a:headEnd/>
                        <a:tailEnd/>
                      </a:ln>
                    </wps:spPr>
                    <wps:txbx>
                      <w:txbxContent>
                        <w:p w14:paraId="1C3BC9BA" w14:textId="27338B33" w:rsidR="00FF6C14" w:rsidRDefault="00FF6C14" w:rsidP="00683E7E">
                          <w:pPr>
                            <w:spacing w:after="0" w:line="240" w:lineRule="auto"/>
                            <w:jc w:val="center"/>
                            <w:rPr>
                              <w:rFonts w:ascii="Arial" w:hAnsi="Arial"/>
                              <w:i/>
                              <w:sz w:val="18"/>
                            </w:rPr>
                          </w:pPr>
                          <w:r w:rsidRPr="00683E7E">
                            <w:rPr>
                              <w:rFonts w:ascii="Arial" w:hAnsi="Arial"/>
                              <w:i/>
                              <w:sz w:val="18"/>
                            </w:rPr>
                            <w:t>Write hospital or NHS number here</w:t>
                          </w:r>
                          <w:r w:rsidRPr="00683E7E">
                            <w:rPr>
                              <w:rFonts w:ascii="Arial" w:hAnsi="Arial"/>
                              <w:sz w:val="18"/>
                            </w:rPr>
                            <w:t xml:space="preserve">:  </w:t>
                          </w:r>
                          <w:r>
                            <w:rPr>
                              <w:noProof/>
                              <w:lang w:eastAsia="en-GB"/>
                            </w:rPr>
                            <w:drawing>
                              <wp:inline distT="0" distB="0" distL="0" distR="0" wp14:anchorId="32B0A6FC" wp14:editId="2DF2670B">
                                <wp:extent cx="1871133" cy="287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9696" cy="293583"/>
                                        </a:xfrm>
                                        <a:prstGeom prst="rect">
                                          <a:avLst/>
                                        </a:prstGeom>
                                        <a:noFill/>
                                        <a:ln>
                                          <a:noFill/>
                                        </a:ln>
                                      </pic:spPr>
                                    </pic:pic>
                                  </a:graphicData>
                                </a:graphic>
                              </wp:inline>
                            </w:drawing>
                          </w:r>
                          <w:r w:rsidRPr="00B265EC" w:rsidDel="00943DA1">
                            <w:rPr>
                              <w:rFonts w:ascii="Arial" w:hAnsi="Arial"/>
                              <w:i/>
                              <w:sz w:val="18"/>
                              <w:highlight w:val="cyan"/>
                            </w:rPr>
                            <w:t xml:space="preserve"> </w:t>
                          </w:r>
                        </w:p>
                        <w:p w14:paraId="3CB6AB61" w14:textId="77777777" w:rsidR="00FF6C14" w:rsidRDefault="00FF6C14" w:rsidP="00943DA1">
                          <w:pPr>
                            <w:spacing w:before="120"/>
                            <w:jc w:val="center"/>
                            <w:rPr>
                              <w:rFonts w:ascii="Arial" w:hAnsi="Arial"/>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54682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14.3pt;margin-top:31pt;width:317.95pt;height:3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">
              <v:stroke dashstyle="dash"/>
              <v:textbox>
                <w:txbxContent>
                  <w:p w14:paraId="1C3BC9BA" w14:textId="27338B33" w:rsidR="00FF6C14" w:rsidRDefault="00FF6C14" w:rsidP="00683E7E">
                    <w:pPr>
                      <w:spacing w:after="0" w:line="240" w:lineRule="auto"/>
                      <w:jc w:val="center"/>
                      <w:rPr>
                        <w:rFonts w:ascii="Arial" w:hAnsi="Arial"/>
                        <w:i/>
                        <w:sz w:val="18"/>
                      </w:rPr>
                    </w:pPr>
                    <w:r w:rsidRPr="00683E7E">
                      <w:rPr>
                        <w:rFonts w:ascii="Arial" w:hAnsi="Arial"/>
                        <w:i/>
                        <w:sz w:val="18"/>
                      </w:rPr>
                      <w:t>Write hospital or NHS number here</w:t>
                    </w:r>
                    <w:bookmarkStart w:id="1" w:name="_GoBack"/>
                    <w:bookmarkEnd w:id="1"/>
                    <w:r w:rsidRPr="00683E7E">
                      <w:rPr>
                        <w:rFonts w:ascii="Arial" w:hAnsi="Arial"/>
                        <w:sz w:val="18"/>
                      </w:rPr>
                      <w:t xml:space="preserve">:  </w:t>
                    </w:r>
                    <w:r>
                      <w:rPr>
                        <w:noProof/>
                        <w:lang w:eastAsia="en-GB"/>
                      </w:rPr>
                      <w:drawing>
                        <wp:inline distT="0" distB="0" distL="0" distR="0" wp14:anchorId="32B0A6FC" wp14:editId="2DF2670B">
                          <wp:extent cx="1871133" cy="287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9696" cy="293583"/>
                                  </a:xfrm>
                                  <a:prstGeom prst="rect">
                                    <a:avLst/>
                                  </a:prstGeom>
                                  <a:noFill/>
                                  <a:ln>
                                    <a:noFill/>
                                  </a:ln>
                                </pic:spPr>
                              </pic:pic>
                            </a:graphicData>
                          </a:graphic>
                        </wp:inline>
                      </w:drawing>
                    </w:r>
                    <w:r w:rsidRPr="00B265EC" w:rsidDel="00943DA1">
                      <w:rPr>
                        <w:rFonts w:ascii="Arial" w:hAnsi="Arial"/>
                        <w:i/>
                        <w:sz w:val="18"/>
                        <w:highlight w:val="cyan"/>
                      </w:rPr>
                      <w:t xml:space="preserve"> </w:t>
                    </w:r>
                  </w:p>
                  <w:p w14:paraId="3CB6AB61" w14:textId="77777777" w:rsidR="00FF6C14" w:rsidRDefault="00FF6C14" w:rsidP="00943DA1">
                    <w:pPr>
                      <w:spacing w:before="120"/>
                      <w:jc w:val="center"/>
                      <w:rPr>
                        <w:rFonts w:ascii="Arial" w:hAnsi="Arial"/>
                        <w:i/>
                        <w:sz w:val="18"/>
                      </w:rPr>
                    </w:pPr>
                  </w:p>
                </w:txbxContent>
              </v:textbox>
            </v:shape>
          </w:pict>
        </mc:Fallback>
      </mc:AlternateContent>
    </w:r>
    <w:r w:rsidR="00FF6C14">
      <w:rPr>
        <w:noProof/>
        <w:lang w:eastAsia="en-GB"/>
      </w:rPr>
      <w:drawing>
        <wp:anchor distT="0" distB="0" distL="114300" distR="114300" simplePos="0" relativeHeight="251658240" behindDoc="0" locked="0" layoutInCell="1" allowOverlap="1" wp14:anchorId="2A0F2C0A" wp14:editId="79B7BBB9">
          <wp:simplePos x="0" y="0"/>
          <wp:positionH relativeFrom="margin">
            <wp:align>left</wp:align>
          </wp:positionH>
          <wp:positionV relativeFrom="paragraph">
            <wp:posOffset>-166370</wp:posOffset>
          </wp:positionV>
          <wp:extent cx="2793365" cy="54991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R BioR logo.png"/>
                  <pic:cNvPicPr/>
                </pic:nvPicPr>
                <pic:blipFill>
                  <a:blip r:embed="rId4">
                    <a:extLst>
                      <a:ext uri="{28A0092B-C50C-407E-A947-70E740481C1C}">
                        <a14:useLocalDpi xmlns:a14="http://schemas.microsoft.com/office/drawing/2010/main" val="0"/>
                      </a:ext>
                    </a:extLst>
                  </a:blip>
                  <a:stretch>
                    <a:fillRect/>
                  </a:stretch>
                </pic:blipFill>
                <pic:spPr>
                  <a:xfrm>
                    <a:off x="0" y="0"/>
                    <a:ext cx="2793365" cy="549910"/>
                  </a:xfrm>
                  <a:prstGeom prst="rect">
                    <a:avLst/>
                  </a:prstGeom>
                </pic:spPr>
              </pic:pic>
            </a:graphicData>
          </a:graphic>
          <wp14:sizeRelH relativeFrom="margin">
            <wp14:pctWidth>0</wp14:pctWidth>
          </wp14:sizeRelH>
          <wp14:sizeRelV relativeFrom="margin">
            <wp14:pctHeight>0</wp14:pctHeight>
          </wp14:sizeRelV>
        </wp:anchor>
      </w:drawing>
    </w:r>
    <w:r w:rsidR="00FF6C14" w:rsidRPr="003075CF">
      <w:rPr>
        <w:rFonts w:ascii="Arial" w:hAnsi="Arial" w:cs="Arial"/>
        <w:b/>
        <w:noProof/>
        <w:sz w:val="32"/>
        <w:szCs w:val="32"/>
        <w:lang w:eastAsia="en-GB"/>
      </w:rPr>
      <mc:AlternateContent>
        <mc:Choice Requires="wps">
          <w:drawing>
            <wp:anchor distT="0" distB="0" distL="114300" distR="114300" simplePos="0" relativeHeight="251658241" behindDoc="0" locked="0" layoutInCell="1" allowOverlap="1" wp14:anchorId="0BD25BBC" wp14:editId="62187626">
              <wp:simplePos x="0" y="0"/>
              <wp:positionH relativeFrom="column">
                <wp:posOffset>2992332</wp:posOffset>
              </wp:positionH>
              <wp:positionV relativeFrom="paragraph">
                <wp:posOffset>-178647</wp:posOffset>
              </wp:positionV>
              <wp:extent cx="1365885" cy="501015"/>
              <wp:effectExtent l="0" t="0" r="0"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501015"/>
                      </a:xfrm>
                      <a:prstGeom prst="flowChartAlternateProcess">
                        <a:avLst/>
                      </a:prstGeom>
                      <a:solidFill>
                        <a:srgbClr val="FFFFFF"/>
                      </a:solidFill>
                      <a:ln w="9525">
                        <a:solidFill>
                          <a:srgbClr val="000000"/>
                        </a:solidFill>
                        <a:prstDash val="dash"/>
                        <a:miter lim="800000"/>
                        <a:headEnd/>
                        <a:tailEnd/>
                      </a:ln>
                    </wps:spPr>
                    <wps:txbx>
                      <w:txbxContent>
                        <w:p w14:paraId="44C693B8" w14:textId="77777777" w:rsidR="00FF6C14" w:rsidRDefault="00FF6C14" w:rsidP="00E448DD">
                          <w:pPr>
                            <w:spacing w:before="120"/>
                            <w:jc w:val="center"/>
                            <w:rPr>
                              <w:rFonts w:ascii="Arial" w:hAnsi="Arial"/>
                              <w:i/>
                              <w:sz w:val="18"/>
                            </w:rPr>
                          </w:pPr>
                          <w:r w:rsidRPr="00B265EC">
                            <w:rPr>
                              <w:rFonts w:ascii="Arial" w:hAnsi="Arial"/>
                              <w:i/>
                              <w:sz w:val="18"/>
                              <w:highlight w:val="cyan"/>
                            </w:rPr>
                            <w:t>Attach barcode here</w:t>
                          </w:r>
                        </w:p>
                        <w:p w14:paraId="111DE19F" w14:textId="77777777" w:rsidR="00FF6C14" w:rsidRDefault="00FF6C14" w:rsidP="00E448DD">
                          <w:pPr>
                            <w:spacing w:before="120"/>
                            <w:jc w:val="center"/>
                            <w:rPr>
                              <w:rFonts w:ascii="Arial" w:hAnsi="Arial"/>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D25BBC" id="Flowchart: Alternate Process 1" o:spid="_x0000_s1027" type="#_x0000_t176" style="position:absolute;left:0;text-align:left;margin-left:235.6pt;margin-top:-14.05pt;width:107.55pt;height:3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">
              <v:stroke dashstyle="dash"/>
              <v:textbox>
                <w:txbxContent>
                  <w:p w14:paraId="44C693B8" w14:textId="77777777" w:rsidR="00FF6C14" w:rsidRDefault="00FF6C14" w:rsidP="00E448DD">
                    <w:pPr>
                      <w:spacing w:before="120"/>
                      <w:jc w:val="center"/>
                      <w:rPr>
                        <w:rFonts w:ascii="Arial" w:hAnsi="Arial"/>
                        <w:i/>
                        <w:sz w:val="18"/>
                      </w:rPr>
                    </w:pPr>
                    <w:r w:rsidRPr="00B265EC">
                      <w:rPr>
                        <w:rFonts w:ascii="Arial" w:hAnsi="Arial"/>
                        <w:i/>
                        <w:sz w:val="18"/>
                        <w:highlight w:val="cyan"/>
                      </w:rPr>
                      <w:t>Attach barcode here</w:t>
                    </w:r>
                  </w:p>
                  <w:p w14:paraId="111DE19F" w14:textId="77777777" w:rsidR="00FF6C14" w:rsidRDefault="00FF6C14" w:rsidP="00E448DD">
                    <w:pPr>
                      <w:spacing w:before="120"/>
                      <w:jc w:val="center"/>
                      <w:rPr>
                        <w:rFonts w:ascii="Arial" w:hAnsi="Arial"/>
                        <w:i/>
                        <w:sz w:val="18"/>
                      </w:rPr>
                    </w:pPr>
                  </w:p>
                </w:txbxContent>
              </v:textbox>
            </v:shape>
          </w:pict>
        </mc:Fallback>
      </mc:AlternateContent>
    </w:r>
    <w:r w:rsidR="00FF6C14">
      <w:tab/>
    </w:r>
    <w:r w:rsidR="00FF6C14">
      <w:tab/>
    </w:r>
    <w:r w:rsidR="00FF6C14">
      <w:tab/>
    </w:r>
    <w:r w:rsidR="00FF6C14">
      <w:tab/>
    </w:r>
    <w:r w:rsidR="00FF6C14">
      <w:tab/>
    </w:r>
    <w:r w:rsidR="00FF6C14">
      <w:tab/>
    </w:r>
    <w:r w:rsidR="00FF6C14">
      <w:tab/>
    </w:r>
    <w:r w:rsidR="00FF6C14">
      <w:tab/>
      <w:t xml:space="preserve">                          </w:t>
    </w:r>
    <w:r w:rsidR="00FF6C14">
      <w:tab/>
    </w:r>
    <w:r w:rsidR="00FF6C14">
      <w:tab/>
    </w:r>
    <w:r w:rsidR="00FF6C14">
      <w:tab/>
    </w:r>
    <w:r w:rsidR="00FF6C14">
      <w:tab/>
    </w:r>
    <w:r w:rsidR="00FF6C14">
      <w:tab/>
    </w:r>
    <w:r w:rsidR="00FF6C14">
      <w:tab/>
    </w:r>
    <w:r w:rsidR="00FF6C14">
      <w:tab/>
    </w:r>
    <w:r w:rsidR="00FF6C14">
      <w:tab/>
      <w:t xml:space="preserve">    </w:t>
    </w:r>
    <w:r w:rsidR="00FF6C1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6E407" w14:textId="0F911528" w:rsidR="00FF6C14" w:rsidRPr="00027FCB" w:rsidRDefault="00027FCB" w:rsidP="00FF6C14">
    <w:pPr>
      <w:pStyle w:val="Header"/>
      <w:tabs>
        <w:tab w:val="center" w:pos="5400"/>
        <w:tab w:val="right" w:pos="10800"/>
      </w:tabs>
      <w:rPr>
        <w:sz w:val="16"/>
        <w:szCs w:val="16"/>
      </w:rPr>
    </w:pPr>
    <w:r>
      <w:rPr>
        <w:noProof/>
        <w:lang w:eastAsia="en-GB"/>
      </w:rPr>
      <w:drawing>
        <wp:anchor distT="0" distB="0" distL="114300" distR="114300" simplePos="0" relativeHeight="251662339" behindDoc="0" locked="0" layoutInCell="1" allowOverlap="1" wp14:anchorId="1E136373" wp14:editId="69977E0A">
          <wp:simplePos x="0" y="0"/>
          <wp:positionH relativeFrom="column">
            <wp:posOffset>5058410</wp:posOffset>
          </wp:positionH>
          <wp:positionV relativeFrom="paragraph">
            <wp:posOffset>33655</wp:posOffset>
          </wp:positionV>
          <wp:extent cx="1742440" cy="8204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H trust logo.png"/>
                  <pic:cNvPicPr/>
                </pic:nvPicPr>
                <pic:blipFill>
                  <a:blip r:embed="rId1">
                    <a:extLst>
                      <a:ext uri="{28A0092B-C50C-407E-A947-70E740481C1C}">
                        <a14:useLocalDpi xmlns:a14="http://schemas.microsoft.com/office/drawing/2010/main" val="0"/>
                      </a:ext>
                    </a:extLst>
                  </a:blip>
                  <a:stretch>
                    <a:fillRect/>
                  </a:stretch>
                </pic:blipFill>
                <pic:spPr>
                  <a:xfrm>
                    <a:off x="0" y="0"/>
                    <a:ext cx="1742440" cy="820420"/>
                  </a:xfrm>
                  <a:prstGeom prst="rect">
                    <a:avLst/>
                  </a:prstGeom>
                </pic:spPr>
              </pic:pic>
            </a:graphicData>
          </a:graphic>
          <wp14:sizeRelH relativeFrom="margin">
            <wp14:pctWidth>0</wp14:pctWidth>
          </wp14:sizeRelH>
          <wp14:sizeRelV relativeFrom="margin">
            <wp14:pctHeight>0</wp14:pctHeight>
          </wp14:sizeRelV>
        </wp:anchor>
      </w:drawing>
    </w:r>
    <w:r w:rsidR="00FF6C14">
      <w:rPr>
        <w:noProof/>
        <w:lang w:eastAsia="en-GB"/>
      </w:rPr>
      <w:drawing>
        <wp:anchor distT="0" distB="0" distL="114300" distR="114300" simplePos="0" relativeHeight="251658243" behindDoc="0" locked="0" layoutInCell="1" allowOverlap="1" wp14:anchorId="2B1BBC03" wp14:editId="774BA019">
          <wp:simplePos x="0" y="0"/>
          <wp:positionH relativeFrom="column">
            <wp:posOffset>-101600</wp:posOffset>
          </wp:positionH>
          <wp:positionV relativeFrom="paragraph">
            <wp:posOffset>-25189</wp:posOffset>
          </wp:positionV>
          <wp:extent cx="2793365" cy="54991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R BioR logo.png"/>
                  <pic:cNvPicPr/>
                </pic:nvPicPr>
                <pic:blipFill>
                  <a:blip r:embed="rId2">
                    <a:extLst>
                      <a:ext uri="{28A0092B-C50C-407E-A947-70E740481C1C}">
                        <a14:useLocalDpi xmlns:a14="http://schemas.microsoft.com/office/drawing/2010/main" val="0"/>
                      </a:ext>
                    </a:extLst>
                  </a:blip>
                  <a:stretch>
                    <a:fillRect/>
                  </a:stretch>
                </pic:blipFill>
                <pic:spPr>
                  <a:xfrm>
                    <a:off x="0" y="0"/>
                    <a:ext cx="2793365" cy="549910"/>
                  </a:xfrm>
                  <a:prstGeom prst="rect">
                    <a:avLst/>
                  </a:prstGeom>
                </pic:spPr>
              </pic:pic>
            </a:graphicData>
          </a:graphic>
          <wp14:sizeRelH relativeFrom="margin">
            <wp14:pctWidth>0</wp14:pctWidth>
          </wp14:sizeRelH>
          <wp14:sizeRelV relativeFrom="margin">
            <wp14:pctHeight>0</wp14:pctHeight>
          </wp14:sizeRelV>
        </wp:anchor>
      </w:drawing>
    </w:r>
    <w:r w:rsidR="00FF6C14" w:rsidRPr="0078001E">
      <w:rPr>
        <w:noProof/>
        <w:lang w:eastAsia="en-GB"/>
      </w:rPr>
      <w:t xml:space="preserve"> </w:t>
    </w:r>
    <w:r w:rsidR="00FF6C14">
      <w:tab/>
    </w:r>
    <w:r w:rsidR="00FF6C14">
      <w:tab/>
    </w:r>
    <w:r w:rsidR="00FF6C14">
      <w:tab/>
    </w:r>
    <w:r w:rsidR="00FF6C1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F68"/>
    <w:multiLevelType w:val="hybridMultilevel"/>
    <w:tmpl w:val="1F7A017C"/>
    <w:lvl w:ilvl="0" w:tplc="29202E04">
      <w:start w:val="1"/>
      <w:numFmt w:val="decimal"/>
      <w:lvlText w:val="%1."/>
      <w:lvlJc w:val="left"/>
      <w:pPr>
        <w:ind w:left="720" w:hanging="360"/>
      </w:pPr>
      <w:rPr>
        <w:rFonts w:hint="default"/>
        <w:b/>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005F0"/>
    <w:multiLevelType w:val="hybridMultilevel"/>
    <w:tmpl w:val="FC2A8174"/>
    <w:lvl w:ilvl="0" w:tplc="E20434F4">
      <w:start w:val="4"/>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nsid w:val="099A1A37"/>
    <w:multiLevelType w:val="hybridMultilevel"/>
    <w:tmpl w:val="C384213A"/>
    <w:lvl w:ilvl="0" w:tplc="F656D738">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0DC863F1"/>
    <w:multiLevelType w:val="hybridMultilevel"/>
    <w:tmpl w:val="DC6E0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221F1"/>
    <w:multiLevelType w:val="hybridMultilevel"/>
    <w:tmpl w:val="502C0A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1007191"/>
    <w:multiLevelType w:val="hybridMultilevel"/>
    <w:tmpl w:val="1FD2140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13420F1A"/>
    <w:multiLevelType w:val="hybridMultilevel"/>
    <w:tmpl w:val="E9BA4AFA"/>
    <w:lvl w:ilvl="0" w:tplc="68FAB2E8">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4955008"/>
    <w:multiLevelType w:val="hybridMultilevel"/>
    <w:tmpl w:val="1F7A017C"/>
    <w:lvl w:ilvl="0" w:tplc="29202E04">
      <w:start w:val="1"/>
      <w:numFmt w:val="decimal"/>
      <w:lvlText w:val="%1."/>
      <w:lvlJc w:val="left"/>
      <w:pPr>
        <w:ind w:left="720" w:hanging="360"/>
      </w:pPr>
      <w:rPr>
        <w:rFonts w:hint="default"/>
        <w:b/>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3D31E9"/>
    <w:multiLevelType w:val="hybridMultilevel"/>
    <w:tmpl w:val="6F7095BC"/>
    <w:lvl w:ilvl="0" w:tplc="65EC77C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1FD61477"/>
    <w:multiLevelType w:val="hybridMultilevel"/>
    <w:tmpl w:val="4B8484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373621"/>
    <w:multiLevelType w:val="hybridMultilevel"/>
    <w:tmpl w:val="755831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2F4094E"/>
    <w:multiLevelType w:val="hybridMultilevel"/>
    <w:tmpl w:val="56E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E847E0"/>
    <w:multiLevelType w:val="hybridMultilevel"/>
    <w:tmpl w:val="644E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5B2988"/>
    <w:multiLevelType w:val="hybridMultilevel"/>
    <w:tmpl w:val="0DF4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EA0BF9"/>
    <w:multiLevelType w:val="hybridMultilevel"/>
    <w:tmpl w:val="F288F02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5">
    <w:nsid w:val="61926B33"/>
    <w:multiLevelType w:val="hybridMultilevel"/>
    <w:tmpl w:val="B8284850"/>
    <w:lvl w:ilvl="0" w:tplc="9A8094BA">
      <w:start w:val="1"/>
      <w:numFmt w:val="decimal"/>
      <w:lvlText w:val="%1."/>
      <w:lvlJc w:val="left"/>
      <w:pPr>
        <w:ind w:left="720" w:hanging="360"/>
      </w:pPr>
    </w:lvl>
    <w:lvl w:ilvl="1" w:tplc="0F161F04">
      <w:start w:val="1"/>
      <w:numFmt w:val="lowerLetter"/>
      <w:lvlText w:val="%2."/>
      <w:lvlJc w:val="left"/>
      <w:pPr>
        <w:ind w:left="1440" w:hanging="360"/>
      </w:pPr>
    </w:lvl>
    <w:lvl w:ilvl="2" w:tplc="58BA74BA">
      <w:start w:val="1"/>
      <w:numFmt w:val="lowerRoman"/>
      <w:lvlText w:val="%3."/>
      <w:lvlJc w:val="right"/>
      <w:pPr>
        <w:ind w:left="2160" w:hanging="180"/>
      </w:pPr>
    </w:lvl>
    <w:lvl w:ilvl="3" w:tplc="88A81674">
      <w:start w:val="1"/>
      <w:numFmt w:val="decimal"/>
      <w:lvlText w:val="%4."/>
      <w:lvlJc w:val="left"/>
      <w:pPr>
        <w:ind w:left="2880" w:hanging="360"/>
      </w:pPr>
    </w:lvl>
    <w:lvl w:ilvl="4" w:tplc="BB203A8C">
      <w:start w:val="1"/>
      <w:numFmt w:val="lowerLetter"/>
      <w:lvlText w:val="%5."/>
      <w:lvlJc w:val="left"/>
      <w:pPr>
        <w:ind w:left="3600" w:hanging="360"/>
      </w:pPr>
    </w:lvl>
    <w:lvl w:ilvl="5" w:tplc="7514F42A">
      <w:start w:val="1"/>
      <w:numFmt w:val="lowerRoman"/>
      <w:lvlText w:val="%6."/>
      <w:lvlJc w:val="right"/>
      <w:pPr>
        <w:ind w:left="4320" w:hanging="180"/>
      </w:pPr>
    </w:lvl>
    <w:lvl w:ilvl="6" w:tplc="B2560224">
      <w:start w:val="1"/>
      <w:numFmt w:val="decimal"/>
      <w:lvlText w:val="%7."/>
      <w:lvlJc w:val="left"/>
      <w:pPr>
        <w:ind w:left="5040" w:hanging="360"/>
      </w:pPr>
    </w:lvl>
    <w:lvl w:ilvl="7" w:tplc="679C59D4">
      <w:start w:val="1"/>
      <w:numFmt w:val="lowerLetter"/>
      <w:lvlText w:val="%8."/>
      <w:lvlJc w:val="left"/>
      <w:pPr>
        <w:ind w:left="5760" w:hanging="360"/>
      </w:pPr>
    </w:lvl>
    <w:lvl w:ilvl="8" w:tplc="A71C73C0">
      <w:start w:val="1"/>
      <w:numFmt w:val="lowerRoman"/>
      <w:lvlText w:val="%9."/>
      <w:lvlJc w:val="right"/>
      <w:pPr>
        <w:ind w:left="6480" w:hanging="180"/>
      </w:pPr>
    </w:lvl>
  </w:abstractNum>
  <w:abstractNum w:abstractNumId="16">
    <w:nsid w:val="62E661FD"/>
    <w:multiLevelType w:val="hybridMultilevel"/>
    <w:tmpl w:val="FC222D6E"/>
    <w:lvl w:ilvl="0" w:tplc="DD966CD8">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8263D6A"/>
    <w:multiLevelType w:val="hybridMultilevel"/>
    <w:tmpl w:val="1F7A017C"/>
    <w:lvl w:ilvl="0" w:tplc="29202E04">
      <w:start w:val="1"/>
      <w:numFmt w:val="decimal"/>
      <w:lvlText w:val="%1."/>
      <w:lvlJc w:val="left"/>
      <w:pPr>
        <w:ind w:left="720" w:hanging="360"/>
      </w:pPr>
      <w:rPr>
        <w:rFonts w:hint="default"/>
        <w:b/>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D73AA4"/>
    <w:multiLevelType w:val="singleLevel"/>
    <w:tmpl w:val="08090001"/>
    <w:lvl w:ilvl="0">
      <w:start w:val="1"/>
      <w:numFmt w:val="bullet"/>
      <w:lvlText w:val=""/>
      <w:lvlJc w:val="left"/>
      <w:pPr>
        <w:ind w:left="720" w:hanging="360"/>
      </w:pPr>
      <w:rPr>
        <w:rFonts w:ascii="Symbol" w:hAnsi="Symbol" w:hint="default"/>
      </w:rPr>
    </w:lvl>
  </w:abstractNum>
  <w:abstractNum w:abstractNumId="19">
    <w:nsid w:val="6A870961"/>
    <w:multiLevelType w:val="hybridMultilevel"/>
    <w:tmpl w:val="A38478D4"/>
    <w:lvl w:ilvl="0" w:tplc="322E9FC4">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734F60C1"/>
    <w:multiLevelType w:val="hybridMultilevel"/>
    <w:tmpl w:val="1F7A017C"/>
    <w:lvl w:ilvl="0" w:tplc="29202E04">
      <w:start w:val="1"/>
      <w:numFmt w:val="decimal"/>
      <w:lvlText w:val="%1."/>
      <w:lvlJc w:val="left"/>
      <w:pPr>
        <w:ind w:left="720" w:hanging="360"/>
      </w:pPr>
      <w:rPr>
        <w:rFonts w:hint="default"/>
        <w:b/>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D562B8"/>
    <w:multiLevelType w:val="hybridMultilevel"/>
    <w:tmpl w:val="1F7A017C"/>
    <w:lvl w:ilvl="0" w:tplc="29202E04">
      <w:start w:val="1"/>
      <w:numFmt w:val="decimal"/>
      <w:lvlText w:val="%1."/>
      <w:lvlJc w:val="left"/>
      <w:pPr>
        <w:ind w:left="720" w:hanging="360"/>
      </w:pPr>
      <w:rPr>
        <w:rFonts w:hint="default"/>
        <w:b/>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A243D3"/>
    <w:multiLevelType w:val="hybridMultilevel"/>
    <w:tmpl w:val="5448CED2"/>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CA64A2"/>
    <w:multiLevelType w:val="hybridMultilevel"/>
    <w:tmpl w:val="E0D6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5"/>
  </w:num>
  <w:num w:numId="5">
    <w:abstractNumId w:val="7"/>
  </w:num>
  <w:num w:numId="6">
    <w:abstractNumId w:val="16"/>
  </w:num>
  <w:num w:numId="7">
    <w:abstractNumId w:val="17"/>
  </w:num>
  <w:num w:numId="8">
    <w:abstractNumId w:val="0"/>
  </w:num>
  <w:num w:numId="9">
    <w:abstractNumId w:val="20"/>
  </w:num>
  <w:num w:numId="10">
    <w:abstractNumId w:val="21"/>
  </w:num>
  <w:num w:numId="11">
    <w:abstractNumId w:val="13"/>
  </w:num>
  <w:num w:numId="12">
    <w:abstractNumId w:val="10"/>
  </w:num>
  <w:num w:numId="13">
    <w:abstractNumId w:val="22"/>
  </w:num>
  <w:num w:numId="14">
    <w:abstractNumId w:val="4"/>
  </w:num>
  <w:num w:numId="15">
    <w:abstractNumId w:val="11"/>
  </w:num>
  <w:num w:numId="16">
    <w:abstractNumId w:val="23"/>
  </w:num>
  <w:num w:numId="17">
    <w:abstractNumId w:val="12"/>
  </w:num>
  <w:num w:numId="18">
    <w:abstractNumId w:val="14"/>
  </w:num>
  <w:num w:numId="19">
    <w:abstractNumId w:val="9"/>
  </w:num>
  <w:num w:numId="20">
    <w:abstractNumId w:val="1"/>
  </w:num>
  <w:num w:numId="21">
    <w:abstractNumId w:val="2"/>
  </w:num>
  <w:num w:numId="22">
    <w:abstractNumId w:val="6"/>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7E"/>
    <w:rsid w:val="00025F65"/>
    <w:rsid w:val="00027FCB"/>
    <w:rsid w:val="00035463"/>
    <w:rsid w:val="0004388C"/>
    <w:rsid w:val="0004486B"/>
    <w:rsid w:val="00054C7E"/>
    <w:rsid w:val="00055DD2"/>
    <w:rsid w:val="00056B1E"/>
    <w:rsid w:val="000629B9"/>
    <w:rsid w:val="00072EDD"/>
    <w:rsid w:val="00081CD1"/>
    <w:rsid w:val="00082933"/>
    <w:rsid w:val="00085FFC"/>
    <w:rsid w:val="000A65D1"/>
    <w:rsid w:val="000B4AA5"/>
    <w:rsid w:val="000D479C"/>
    <w:rsid w:val="000D505E"/>
    <w:rsid w:val="000E221A"/>
    <w:rsid w:val="000F301F"/>
    <w:rsid w:val="00112762"/>
    <w:rsid w:val="00114A59"/>
    <w:rsid w:val="0014035A"/>
    <w:rsid w:val="00142E15"/>
    <w:rsid w:val="00150675"/>
    <w:rsid w:val="00151CD4"/>
    <w:rsid w:val="00156383"/>
    <w:rsid w:val="0015662B"/>
    <w:rsid w:val="00156F58"/>
    <w:rsid w:val="00167FCD"/>
    <w:rsid w:val="00181AB6"/>
    <w:rsid w:val="001861D9"/>
    <w:rsid w:val="001A24CD"/>
    <w:rsid w:val="001A4C36"/>
    <w:rsid w:val="001B4FB1"/>
    <w:rsid w:val="001B6810"/>
    <w:rsid w:val="001C2CC9"/>
    <w:rsid w:val="001C4128"/>
    <w:rsid w:val="001C69EF"/>
    <w:rsid w:val="001D1DEC"/>
    <w:rsid w:val="001D5B34"/>
    <w:rsid w:val="001E3D56"/>
    <w:rsid w:val="001E5F08"/>
    <w:rsid w:val="001F7EB2"/>
    <w:rsid w:val="00200300"/>
    <w:rsid w:val="00212C09"/>
    <w:rsid w:val="00217A08"/>
    <w:rsid w:val="0022799D"/>
    <w:rsid w:val="00241C5D"/>
    <w:rsid w:val="00242BA0"/>
    <w:rsid w:val="002722F8"/>
    <w:rsid w:val="00275307"/>
    <w:rsid w:val="0027664D"/>
    <w:rsid w:val="00281671"/>
    <w:rsid w:val="0028775A"/>
    <w:rsid w:val="0029228C"/>
    <w:rsid w:val="00295A24"/>
    <w:rsid w:val="00296DB0"/>
    <w:rsid w:val="002A1775"/>
    <w:rsid w:val="002A274F"/>
    <w:rsid w:val="002A7C73"/>
    <w:rsid w:val="002B3928"/>
    <w:rsid w:val="002C0BAB"/>
    <w:rsid w:val="002C7FAF"/>
    <w:rsid w:val="002D0D2A"/>
    <w:rsid w:val="002D5201"/>
    <w:rsid w:val="002E2CC2"/>
    <w:rsid w:val="002E421F"/>
    <w:rsid w:val="002E44CF"/>
    <w:rsid w:val="00302234"/>
    <w:rsid w:val="003028D9"/>
    <w:rsid w:val="003051D4"/>
    <w:rsid w:val="003075CF"/>
    <w:rsid w:val="00311A72"/>
    <w:rsid w:val="00316A2C"/>
    <w:rsid w:val="00326B59"/>
    <w:rsid w:val="00332368"/>
    <w:rsid w:val="003416BE"/>
    <w:rsid w:val="00356291"/>
    <w:rsid w:val="00361A6D"/>
    <w:rsid w:val="00376B7A"/>
    <w:rsid w:val="0038002A"/>
    <w:rsid w:val="00381659"/>
    <w:rsid w:val="003859BE"/>
    <w:rsid w:val="003A1D74"/>
    <w:rsid w:val="003A2C05"/>
    <w:rsid w:val="003B0CF6"/>
    <w:rsid w:val="003B22F9"/>
    <w:rsid w:val="003B354A"/>
    <w:rsid w:val="003B38C8"/>
    <w:rsid w:val="003B4801"/>
    <w:rsid w:val="003B5DE3"/>
    <w:rsid w:val="003D65B4"/>
    <w:rsid w:val="003D7451"/>
    <w:rsid w:val="003E09CB"/>
    <w:rsid w:val="003E1F93"/>
    <w:rsid w:val="003E45F8"/>
    <w:rsid w:val="003F1DBE"/>
    <w:rsid w:val="003F5DD4"/>
    <w:rsid w:val="00420B4A"/>
    <w:rsid w:val="004246A6"/>
    <w:rsid w:val="00426626"/>
    <w:rsid w:val="00441779"/>
    <w:rsid w:val="0046103B"/>
    <w:rsid w:val="0046325E"/>
    <w:rsid w:val="0046595E"/>
    <w:rsid w:val="00475300"/>
    <w:rsid w:val="00477118"/>
    <w:rsid w:val="00480BB8"/>
    <w:rsid w:val="004B3E72"/>
    <w:rsid w:val="004B7642"/>
    <w:rsid w:val="004C32BD"/>
    <w:rsid w:val="004C3B81"/>
    <w:rsid w:val="004D4A57"/>
    <w:rsid w:val="004E2B61"/>
    <w:rsid w:val="004E4D4A"/>
    <w:rsid w:val="004F6853"/>
    <w:rsid w:val="00507FAB"/>
    <w:rsid w:val="00510C3F"/>
    <w:rsid w:val="005158D4"/>
    <w:rsid w:val="005222E3"/>
    <w:rsid w:val="00531AC2"/>
    <w:rsid w:val="00531D34"/>
    <w:rsid w:val="00531E15"/>
    <w:rsid w:val="0055211E"/>
    <w:rsid w:val="00563DDF"/>
    <w:rsid w:val="00565B0B"/>
    <w:rsid w:val="00570BF1"/>
    <w:rsid w:val="00586DB4"/>
    <w:rsid w:val="00590F48"/>
    <w:rsid w:val="005C51AF"/>
    <w:rsid w:val="005C7355"/>
    <w:rsid w:val="005C7AF0"/>
    <w:rsid w:val="005D3FD7"/>
    <w:rsid w:val="005D7ABE"/>
    <w:rsid w:val="005E797D"/>
    <w:rsid w:val="00610398"/>
    <w:rsid w:val="00612797"/>
    <w:rsid w:val="006141D1"/>
    <w:rsid w:val="006177F4"/>
    <w:rsid w:val="00623D5E"/>
    <w:rsid w:val="00625214"/>
    <w:rsid w:val="00652281"/>
    <w:rsid w:val="00653019"/>
    <w:rsid w:val="0067080D"/>
    <w:rsid w:val="00672B34"/>
    <w:rsid w:val="00680AF0"/>
    <w:rsid w:val="006826E1"/>
    <w:rsid w:val="00682BEE"/>
    <w:rsid w:val="00683E7E"/>
    <w:rsid w:val="006A3526"/>
    <w:rsid w:val="006A4D36"/>
    <w:rsid w:val="006A5FAC"/>
    <w:rsid w:val="006B327F"/>
    <w:rsid w:val="006C3DE4"/>
    <w:rsid w:val="006C7074"/>
    <w:rsid w:val="006D1415"/>
    <w:rsid w:val="006D7D45"/>
    <w:rsid w:val="006F0703"/>
    <w:rsid w:val="006F560C"/>
    <w:rsid w:val="006F7931"/>
    <w:rsid w:val="007041CC"/>
    <w:rsid w:val="007050D3"/>
    <w:rsid w:val="00713127"/>
    <w:rsid w:val="00717201"/>
    <w:rsid w:val="007176D4"/>
    <w:rsid w:val="0072386E"/>
    <w:rsid w:val="00730F2C"/>
    <w:rsid w:val="00737C59"/>
    <w:rsid w:val="007439AB"/>
    <w:rsid w:val="00762940"/>
    <w:rsid w:val="00764AA2"/>
    <w:rsid w:val="00776CF5"/>
    <w:rsid w:val="007917E5"/>
    <w:rsid w:val="007B1CCF"/>
    <w:rsid w:val="007B63E2"/>
    <w:rsid w:val="007C0A79"/>
    <w:rsid w:val="007C7D3D"/>
    <w:rsid w:val="007D2D03"/>
    <w:rsid w:val="007F674E"/>
    <w:rsid w:val="007F70C1"/>
    <w:rsid w:val="00801D38"/>
    <w:rsid w:val="008041F1"/>
    <w:rsid w:val="00804616"/>
    <w:rsid w:val="00815E34"/>
    <w:rsid w:val="008225E0"/>
    <w:rsid w:val="00822DA0"/>
    <w:rsid w:val="008425DE"/>
    <w:rsid w:val="00845AB2"/>
    <w:rsid w:val="00860EAB"/>
    <w:rsid w:val="00863FDB"/>
    <w:rsid w:val="00870407"/>
    <w:rsid w:val="00876376"/>
    <w:rsid w:val="00884C36"/>
    <w:rsid w:val="00892D34"/>
    <w:rsid w:val="008A1F17"/>
    <w:rsid w:val="008B391B"/>
    <w:rsid w:val="008C17D0"/>
    <w:rsid w:val="008D0D7E"/>
    <w:rsid w:val="008D118D"/>
    <w:rsid w:val="008F2D09"/>
    <w:rsid w:val="00911455"/>
    <w:rsid w:val="00914DA8"/>
    <w:rsid w:val="00915C4C"/>
    <w:rsid w:val="00926D6C"/>
    <w:rsid w:val="009301C6"/>
    <w:rsid w:val="0093305E"/>
    <w:rsid w:val="0093706A"/>
    <w:rsid w:val="009435DD"/>
    <w:rsid w:val="00943DA1"/>
    <w:rsid w:val="0094423A"/>
    <w:rsid w:val="00945C6A"/>
    <w:rsid w:val="009476C1"/>
    <w:rsid w:val="009502F8"/>
    <w:rsid w:val="009536F0"/>
    <w:rsid w:val="009709F8"/>
    <w:rsid w:val="00994343"/>
    <w:rsid w:val="009969C1"/>
    <w:rsid w:val="009B220A"/>
    <w:rsid w:val="009B70B8"/>
    <w:rsid w:val="009B7923"/>
    <w:rsid w:val="009E6191"/>
    <w:rsid w:val="009F021B"/>
    <w:rsid w:val="009F3554"/>
    <w:rsid w:val="00A07DC2"/>
    <w:rsid w:val="00A12795"/>
    <w:rsid w:val="00A318D7"/>
    <w:rsid w:val="00A47E13"/>
    <w:rsid w:val="00A73D13"/>
    <w:rsid w:val="00A8701A"/>
    <w:rsid w:val="00A87256"/>
    <w:rsid w:val="00A94710"/>
    <w:rsid w:val="00A970DB"/>
    <w:rsid w:val="00AC64A1"/>
    <w:rsid w:val="00AD44FB"/>
    <w:rsid w:val="00AD50A1"/>
    <w:rsid w:val="00AF6B59"/>
    <w:rsid w:val="00B12E2B"/>
    <w:rsid w:val="00B17C8B"/>
    <w:rsid w:val="00B265EC"/>
    <w:rsid w:val="00B27206"/>
    <w:rsid w:val="00B4500A"/>
    <w:rsid w:val="00B62808"/>
    <w:rsid w:val="00BB61CC"/>
    <w:rsid w:val="00BD06E0"/>
    <w:rsid w:val="00BD5C8D"/>
    <w:rsid w:val="00BE3FFD"/>
    <w:rsid w:val="00BF7D27"/>
    <w:rsid w:val="00C02C5E"/>
    <w:rsid w:val="00C0637C"/>
    <w:rsid w:val="00C1405E"/>
    <w:rsid w:val="00C312EB"/>
    <w:rsid w:val="00C344CD"/>
    <w:rsid w:val="00C66799"/>
    <w:rsid w:val="00C71854"/>
    <w:rsid w:val="00C82400"/>
    <w:rsid w:val="00C91B3C"/>
    <w:rsid w:val="00C93F7D"/>
    <w:rsid w:val="00C96C97"/>
    <w:rsid w:val="00CA408C"/>
    <w:rsid w:val="00CA5C78"/>
    <w:rsid w:val="00CA62FD"/>
    <w:rsid w:val="00CA6C84"/>
    <w:rsid w:val="00CB6366"/>
    <w:rsid w:val="00CD3CDC"/>
    <w:rsid w:val="00CF0B23"/>
    <w:rsid w:val="00D05FD4"/>
    <w:rsid w:val="00D14CC4"/>
    <w:rsid w:val="00D212A2"/>
    <w:rsid w:val="00D23A0E"/>
    <w:rsid w:val="00D27EB3"/>
    <w:rsid w:val="00D36B33"/>
    <w:rsid w:val="00D36B3E"/>
    <w:rsid w:val="00D4797C"/>
    <w:rsid w:val="00D52BE2"/>
    <w:rsid w:val="00D564FE"/>
    <w:rsid w:val="00D62F69"/>
    <w:rsid w:val="00D63E66"/>
    <w:rsid w:val="00D87BA0"/>
    <w:rsid w:val="00DA601E"/>
    <w:rsid w:val="00DA68DB"/>
    <w:rsid w:val="00DB5E00"/>
    <w:rsid w:val="00DC04C9"/>
    <w:rsid w:val="00DD5E84"/>
    <w:rsid w:val="00DD6E6E"/>
    <w:rsid w:val="00DF12D0"/>
    <w:rsid w:val="00DF21A1"/>
    <w:rsid w:val="00DF301F"/>
    <w:rsid w:val="00E02DFC"/>
    <w:rsid w:val="00E17323"/>
    <w:rsid w:val="00E22C3F"/>
    <w:rsid w:val="00E27C88"/>
    <w:rsid w:val="00E333F7"/>
    <w:rsid w:val="00E3341F"/>
    <w:rsid w:val="00E36628"/>
    <w:rsid w:val="00E448DD"/>
    <w:rsid w:val="00E5176D"/>
    <w:rsid w:val="00E53D79"/>
    <w:rsid w:val="00E5529A"/>
    <w:rsid w:val="00E55BD0"/>
    <w:rsid w:val="00E64278"/>
    <w:rsid w:val="00E6786B"/>
    <w:rsid w:val="00E75FFD"/>
    <w:rsid w:val="00E85F7C"/>
    <w:rsid w:val="00E87322"/>
    <w:rsid w:val="00EA3BC1"/>
    <w:rsid w:val="00EC7101"/>
    <w:rsid w:val="00ED5D93"/>
    <w:rsid w:val="00ED6E0D"/>
    <w:rsid w:val="00EE4693"/>
    <w:rsid w:val="00EF072E"/>
    <w:rsid w:val="00EF5FE6"/>
    <w:rsid w:val="00F00DC3"/>
    <w:rsid w:val="00F22330"/>
    <w:rsid w:val="00F25E6D"/>
    <w:rsid w:val="00F32ED5"/>
    <w:rsid w:val="00F35CB9"/>
    <w:rsid w:val="00F40E7C"/>
    <w:rsid w:val="00F4410C"/>
    <w:rsid w:val="00F54A45"/>
    <w:rsid w:val="00F61C78"/>
    <w:rsid w:val="00F64A33"/>
    <w:rsid w:val="00F872E6"/>
    <w:rsid w:val="00F96702"/>
    <w:rsid w:val="00FA3722"/>
    <w:rsid w:val="00FB0368"/>
    <w:rsid w:val="00FC454F"/>
    <w:rsid w:val="00FC7A43"/>
    <w:rsid w:val="00FD1FF4"/>
    <w:rsid w:val="00FD7724"/>
    <w:rsid w:val="00FE4F6F"/>
    <w:rsid w:val="00FE56E5"/>
    <w:rsid w:val="00FF3CC7"/>
    <w:rsid w:val="00FF4033"/>
    <w:rsid w:val="00FF6C14"/>
    <w:rsid w:val="058279F6"/>
    <w:rsid w:val="0CAC07F8"/>
    <w:rsid w:val="1AB1DD8D"/>
    <w:rsid w:val="235E4C25"/>
    <w:rsid w:val="246F980F"/>
    <w:rsid w:val="25C14886"/>
    <w:rsid w:val="28C1D149"/>
    <w:rsid w:val="41B0EC67"/>
    <w:rsid w:val="42A8E55C"/>
    <w:rsid w:val="43EB1CDA"/>
    <w:rsid w:val="4675EABB"/>
    <w:rsid w:val="4D8B3E33"/>
    <w:rsid w:val="50A10187"/>
    <w:rsid w:val="53743973"/>
    <w:rsid w:val="62137EFF"/>
    <w:rsid w:val="6F09F727"/>
    <w:rsid w:val="721C3F23"/>
    <w:rsid w:val="773F1A7E"/>
    <w:rsid w:val="77D06F4D"/>
    <w:rsid w:val="7A6BB09A"/>
    <w:rsid w:val="7FC8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C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C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22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22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C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4C7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994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343"/>
  </w:style>
  <w:style w:type="paragraph" w:styleId="Footer">
    <w:name w:val="footer"/>
    <w:basedOn w:val="Normal"/>
    <w:link w:val="FooterChar"/>
    <w:uiPriority w:val="99"/>
    <w:unhideWhenUsed/>
    <w:rsid w:val="00994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343"/>
  </w:style>
  <w:style w:type="paragraph" w:styleId="BalloonText">
    <w:name w:val="Balloon Text"/>
    <w:basedOn w:val="Normal"/>
    <w:link w:val="BalloonTextChar"/>
    <w:uiPriority w:val="99"/>
    <w:semiHidden/>
    <w:unhideWhenUsed/>
    <w:rsid w:val="0099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43"/>
    <w:rPr>
      <w:rFonts w:ascii="Tahoma" w:hAnsi="Tahoma" w:cs="Tahoma"/>
      <w:sz w:val="16"/>
      <w:szCs w:val="16"/>
    </w:rPr>
  </w:style>
  <w:style w:type="paragraph" w:styleId="Title">
    <w:name w:val="Title"/>
    <w:basedOn w:val="Normal"/>
    <w:next w:val="Normal"/>
    <w:link w:val="TitleChar"/>
    <w:qFormat/>
    <w:rsid w:val="009943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rsid w:val="00994343"/>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qFormat/>
    <w:rsid w:val="00994343"/>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rsid w:val="00994343"/>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994343"/>
    <w:rPr>
      <w:i/>
      <w:iCs/>
      <w:color w:val="808080" w:themeColor="text1" w:themeTint="7F"/>
    </w:rPr>
  </w:style>
  <w:style w:type="paragraph" w:styleId="NoSpacing">
    <w:name w:val="No Spacing"/>
    <w:uiPriority w:val="1"/>
    <w:qFormat/>
    <w:rsid w:val="00ED5D93"/>
    <w:pPr>
      <w:spacing w:after="0" w:line="240" w:lineRule="auto"/>
    </w:pPr>
  </w:style>
  <w:style w:type="character" w:customStyle="1" w:styleId="Heading3Char">
    <w:name w:val="Heading 3 Char"/>
    <w:basedOn w:val="DefaultParagraphFont"/>
    <w:link w:val="Heading3"/>
    <w:uiPriority w:val="9"/>
    <w:rsid w:val="009B22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220A"/>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9B22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220A"/>
    <w:rPr>
      <w:b/>
      <w:bCs/>
      <w:i/>
      <w:iCs/>
      <w:color w:val="4F81BD" w:themeColor="accent1"/>
    </w:rPr>
  </w:style>
  <w:style w:type="paragraph" w:styleId="ListParagraph">
    <w:name w:val="List Paragraph"/>
    <w:basedOn w:val="Normal"/>
    <w:uiPriority w:val="34"/>
    <w:qFormat/>
    <w:rsid w:val="007041CC"/>
    <w:pPr>
      <w:ind w:left="720"/>
      <w:contextualSpacing/>
    </w:pPr>
  </w:style>
  <w:style w:type="character" w:styleId="Hyperlink">
    <w:name w:val="Hyperlink"/>
    <w:basedOn w:val="DefaultParagraphFont"/>
    <w:unhideWhenUsed/>
    <w:rsid w:val="00EA3BC1"/>
    <w:rPr>
      <w:color w:val="0000FF" w:themeColor="hyperlink"/>
      <w:u w:val="single"/>
    </w:rPr>
  </w:style>
  <w:style w:type="character" w:styleId="CommentReference">
    <w:name w:val="annotation reference"/>
    <w:basedOn w:val="DefaultParagraphFont"/>
    <w:uiPriority w:val="99"/>
    <w:semiHidden/>
    <w:unhideWhenUsed/>
    <w:rsid w:val="0038002A"/>
    <w:rPr>
      <w:sz w:val="16"/>
      <w:szCs w:val="16"/>
    </w:rPr>
  </w:style>
  <w:style w:type="paragraph" w:styleId="CommentText">
    <w:name w:val="annotation text"/>
    <w:basedOn w:val="Normal"/>
    <w:link w:val="CommentTextChar"/>
    <w:uiPriority w:val="99"/>
    <w:semiHidden/>
    <w:unhideWhenUsed/>
    <w:rsid w:val="0038002A"/>
    <w:pPr>
      <w:spacing w:line="240" w:lineRule="auto"/>
    </w:pPr>
    <w:rPr>
      <w:sz w:val="20"/>
      <w:szCs w:val="20"/>
    </w:rPr>
  </w:style>
  <w:style w:type="character" w:customStyle="1" w:styleId="CommentTextChar">
    <w:name w:val="Comment Text Char"/>
    <w:basedOn w:val="DefaultParagraphFont"/>
    <w:link w:val="CommentText"/>
    <w:uiPriority w:val="99"/>
    <w:semiHidden/>
    <w:rsid w:val="0038002A"/>
    <w:rPr>
      <w:sz w:val="20"/>
      <w:szCs w:val="20"/>
    </w:rPr>
  </w:style>
  <w:style w:type="paragraph" w:styleId="CommentSubject">
    <w:name w:val="annotation subject"/>
    <w:basedOn w:val="CommentText"/>
    <w:next w:val="CommentText"/>
    <w:link w:val="CommentSubjectChar"/>
    <w:uiPriority w:val="99"/>
    <w:semiHidden/>
    <w:unhideWhenUsed/>
    <w:rsid w:val="0038002A"/>
    <w:rPr>
      <w:b/>
      <w:bCs/>
    </w:rPr>
  </w:style>
  <w:style w:type="character" w:customStyle="1" w:styleId="CommentSubjectChar">
    <w:name w:val="Comment Subject Char"/>
    <w:basedOn w:val="CommentTextChar"/>
    <w:link w:val="CommentSubject"/>
    <w:uiPriority w:val="99"/>
    <w:semiHidden/>
    <w:rsid w:val="0038002A"/>
    <w:rPr>
      <w:b/>
      <w:bCs/>
      <w:sz w:val="20"/>
      <w:szCs w:val="20"/>
    </w:rPr>
  </w:style>
  <w:style w:type="paragraph" w:styleId="Revision">
    <w:name w:val="Revision"/>
    <w:hidden/>
    <w:uiPriority w:val="99"/>
    <w:semiHidden/>
    <w:rsid w:val="0093706A"/>
    <w:pPr>
      <w:spacing w:after="0" w:line="240" w:lineRule="auto"/>
    </w:pPr>
  </w:style>
  <w:style w:type="paragraph" w:customStyle="1" w:styleId="Appendix">
    <w:name w:val="Appendix"/>
    <w:basedOn w:val="Normal"/>
    <w:uiPriority w:val="99"/>
    <w:rsid w:val="00510C3F"/>
    <w:pPr>
      <w:spacing w:after="0" w:line="240" w:lineRule="auto"/>
    </w:pPr>
    <w:rPr>
      <w:rFonts w:ascii="Tahoma" w:eastAsia="Times New Roman" w:hAnsi="Tahoma" w:cs="Times New Roman"/>
      <w:b/>
      <w:caps/>
      <w:sz w:val="36"/>
      <w:szCs w:val="20"/>
      <w:lang w:eastAsia="en-GB"/>
    </w:rPr>
  </w:style>
  <w:style w:type="paragraph" w:styleId="BodyText2">
    <w:name w:val="Body Text 2"/>
    <w:basedOn w:val="Normal"/>
    <w:link w:val="BodyText2Char"/>
    <w:rsid w:val="00510C3F"/>
    <w:pPr>
      <w:spacing w:after="0" w:line="240" w:lineRule="auto"/>
      <w:jc w:val="both"/>
    </w:pPr>
    <w:rPr>
      <w:rFonts w:ascii="Arial" w:eastAsia="Times New Roman" w:hAnsi="Arial" w:cs="Times New Roman"/>
      <w:sz w:val="24"/>
      <w:szCs w:val="20"/>
      <w:lang w:val="en-US"/>
    </w:rPr>
  </w:style>
  <w:style w:type="character" w:customStyle="1" w:styleId="BodyText2Char">
    <w:name w:val="Body Text 2 Char"/>
    <w:basedOn w:val="DefaultParagraphFont"/>
    <w:link w:val="BodyText2"/>
    <w:uiPriority w:val="99"/>
    <w:rsid w:val="00510C3F"/>
    <w:rPr>
      <w:rFonts w:ascii="Arial" w:eastAsia="Times New Roman" w:hAnsi="Arial" w:cs="Times New Roman"/>
      <w:sz w:val="24"/>
      <w:szCs w:val="20"/>
      <w:lang w:val="en-US"/>
    </w:rPr>
  </w:style>
  <w:style w:type="paragraph" w:customStyle="1" w:styleId="Default">
    <w:name w:val="Default"/>
    <w:rsid w:val="00510C3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3051D4"/>
    <w:pPr>
      <w:spacing w:after="120"/>
    </w:pPr>
  </w:style>
  <w:style w:type="character" w:customStyle="1" w:styleId="BodyTextChar">
    <w:name w:val="Body Text Char"/>
    <w:basedOn w:val="DefaultParagraphFont"/>
    <w:link w:val="BodyText"/>
    <w:uiPriority w:val="99"/>
    <w:semiHidden/>
    <w:rsid w:val="003051D4"/>
  </w:style>
  <w:style w:type="table" w:styleId="TableGrid">
    <w:name w:val="Table Grid"/>
    <w:basedOn w:val="TableNormal"/>
    <w:uiPriority w:val="39"/>
    <w:rsid w:val="00DA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C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22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22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C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4C7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994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343"/>
  </w:style>
  <w:style w:type="paragraph" w:styleId="Footer">
    <w:name w:val="footer"/>
    <w:basedOn w:val="Normal"/>
    <w:link w:val="FooterChar"/>
    <w:uiPriority w:val="99"/>
    <w:unhideWhenUsed/>
    <w:rsid w:val="00994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343"/>
  </w:style>
  <w:style w:type="paragraph" w:styleId="BalloonText">
    <w:name w:val="Balloon Text"/>
    <w:basedOn w:val="Normal"/>
    <w:link w:val="BalloonTextChar"/>
    <w:uiPriority w:val="99"/>
    <w:semiHidden/>
    <w:unhideWhenUsed/>
    <w:rsid w:val="0099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43"/>
    <w:rPr>
      <w:rFonts w:ascii="Tahoma" w:hAnsi="Tahoma" w:cs="Tahoma"/>
      <w:sz w:val="16"/>
      <w:szCs w:val="16"/>
    </w:rPr>
  </w:style>
  <w:style w:type="paragraph" w:styleId="Title">
    <w:name w:val="Title"/>
    <w:basedOn w:val="Normal"/>
    <w:next w:val="Normal"/>
    <w:link w:val="TitleChar"/>
    <w:qFormat/>
    <w:rsid w:val="009943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rsid w:val="00994343"/>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qFormat/>
    <w:rsid w:val="00994343"/>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rsid w:val="00994343"/>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994343"/>
    <w:rPr>
      <w:i/>
      <w:iCs/>
      <w:color w:val="808080" w:themeColor="text1" w:themeTint="7F"/>
    </w:rPr>
  </w:style>
  <w:style w:type="paragraph" w:styleId="NoSpacing">
    <w:name w:val="No Spacing"/>
    <w:uiPriority w:val="1"/>
    <w:qFormat/>
    <w:rsid w:val="00ED5D93"/>
    <w:pPr>
      <w:spacing w:after="0" w:line="240" w:lineRule="auto"/>
    </w:pPr>
  </w:style>
  <w:style w:type="character" w:customStyle="1" w:styleId="Heading3Char">
    <w:name w:val="Heading 3 Char"/>
    <w:basedOn w:val="DefaultParagraphFont"/>
    <w:link w:val="Heading3"/>
    <w:uiPriority w:val="9"/>
    <w:rsid w:val="009B22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220A"/>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9B22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220A"/>
    <w:rPr>
      <w:b/>
      <w:bCs/>
      <w:i/>
      <w:iCs/>
      <w:color w:val="4F81BD" w:themeColor="accent1"/>
    </w:rPr>
  </w:style>
  <w:style w:type="paragraph" w:styleId="ListParagraph">
    <w:name w:val="List Paragraph"/>
    <w:basedOn w:val="Normal"/>
    <w:uiPriority w:val="34"/>
    <w:qFormat/>
    <w:rsid w:val="007041CC"/>
    <w:pPr>
      <w:ind w:left="720"/>
      <w:contextualSpacing/>
    </w:pPr>
  </w:style>
  <w:style w:type="character" w:styleId="Hyperlink">
    <w:name w:val="Hyperlink"/>
    <w:basedOn w:val="DefaultParagraphFont"/>
    <w:unhideWhenUsed/>
    <w:rsid w:val="00EA3BC1"/>
    <w:rPr>
      <w:color w:val="0000FF" w:themeColor="hyperlink"/>
      <w:u w:val="single"/>
    </w:rPr>
  </w:style>
  <w:style w:type="character" w:styleId="CommentReference">
    <w:name w:val="annotation reference"/>
    <w:basedOn w:val="DefaultParagraphFont"/>
    <w:uiPriority w:val="99"/>
    <w:semiHidden/>
    <w:unhideWhenUsed/>
    <w:rsid w:val="0038002A"/>
    <w:rPr>
      <w:sz w:val="16"/>
      <w:szCs w:val="16"/>
    </w:rPr>
  </w:style>
  <w:style w:type="paragraph" w:styleId="CommentText">
    <w:name w:val="annotation text"/>
    <w:basedOn w:val="Normal"/>
    <w:link w:val="CommentTextChar"/>
    <w:uiPriority w:val="99"/>
    <w:semiHidden/>
    <w:unhideWhenUsed/>
    <w:rsid w:val="0038002A"/>
    <w:pPr>
      <w:spacing w:line="240" w:lineRule="auto"/>
    </w:pPr>
    <w:rPr>
      <w:sz w:val="20"/>
      <w:szCs w:val="20"/>
    </w:rPr>
  </w:style>
  <w:style w:type="character" w:customStyle="1" w:styleId="CommentTextChar">
    <w:name w:val="Comment Text Char"/>
    <w:basedOn w:val="DefaultParagraphFont"/>
    <w:link w:val="CommentText"/>
    <w:uiPriority w:val="99"/>
    <w:semiHidden/>
    <w:rsid w:val="0038002A"/>
    <w:rPr>
      <w:sz w:val="20"/>
      <w:szCs w:val="20"/>
    </w:rPr>
  </w:style>
  <w:style w:type="paragraph" w:styleId="CommentSubject">
    <w:name w:val="annotation subject"/>
    <w:basedOn w:val="CommentText"/>
    <w:next w:val="CommentText"/>
    <w:link w:val="CommentSubjectChar"/>
    <w:uiPriority w:val="99"/>
    <w:semiHidden/>
    <w:unhideWhenUsed/>
    <w:rsid w:val="0038002A"/>
    <w:rPr>
      <w:b/>
      <w:bCs/>
    </w:rPr>
  </w:style>
  <w:style w:type="character" w:customStyle="1" w:styleId="CommentSubjectChar">
    <w:name w:val="Comment Subject Char"/>
    <w:basedOn w:val="CommentTextChar"/>
    <w:link w:val="CommentSubject"/>
    <w:uiPriority w:val="99"/>
    <w:semiHidden/>
    <w:rsid w:val="0038002A"/>
    <w:rPr>
      <w:b/>
      <w:bCs/>
      <w:sz w:val="20"/>
      <w:szCs w:val="20"/>
    </w:rPr>
  </w:style>
  <w:style w:type="paragraph" w:styleId="Revision">
    <w:name w:val="Revision"/>
    <w:hidden/>
    <w:uiPriority w:val="99"/>
    <w:semiHidden/>
    <w:rsid w:val="0093706A"/>
    <w:pPr>
      <w:spacing w:after="0" w:line="240" w:lineRule="auto"/>
    </w:pPr>
  </w:style>
  <w:style w:type="paragraph" w:customStyle="1" w:styleId="Appendix">
    <w:name w:val="Appendix"/>
    <w:basedOn w:val="Normal"/>
    <w:uiPriority w:val="99"/>
    <w:rsid w:val="00510C3F"/>
    <w:pPr>
      <w:spacing w:after="0" w:line="240" w:lineRule="auto"/>
    </w:pPr>
    <w:rPr>
      <w:rFonts w:ascii="Tahoma" w:eastAsia="Times New Roman" w:hAnsi="Tahoma" w:cs="Times New Roman"/>
      <w:b/>
      <w:caps/>
      <w:sz w:val="36"/>
      <w:szCs w:val="20"/>
      <w:lang w:eastAsia="en-GB"/>
    </w:rPr>
  </w:style>
  <w:style w:type="paragraph" w:styleId="BodyText2">
    <w:name w:val="Body Text 2"/>
    <w:basedOn w:val="Normal"/>
    <w:link w:val="BodyText2Char"/>
    <w:rsid w:val="00510C3F"/>
    <w:pPr>
      <w:spacing w:after="0" w:line="240" w:lineRule="auto"/>
      <w:jc w:val="both"/>
    </w:pPr>
    <w:rPr>
      <w:rFonts w:ascii="Arial" w:eastAsia="Times New Roman" w:hAnsi="Arial" w:cs="Times New Roman"/>
      <w:sz w:val="24"/>
      <w:szCs w:val="20"/>
      <w:lang w:val="en-US"/>
    </w:rPr>
  </w:style>
  <w:style w:type="character" w:customStyle="1" w:styleId="BodyText2Char">
    <w:name w:val="Body Text 2 Char"/>
    <w:basedOn w:val="DefaultParagraphFont"/>
    <w:link w:val="BodyText2"/>
    <w:uiPriority w:val="99"/>
    <w:rsid w:val="00510C3F"/>
    <w:rPr>
      <w:rFonts w:ascii="Arial" w:eastAsia="Times New Roman" w:hAnsi="Arial" w:cs="Times New Roman"/>
      <w:sz w:val="24"/>
      <w:szCs w:val="20"/>
      <w:lang w:val="en-US"/>
    </w:rPr>
  </w:style>
  <w:style w:type="paragraph" w:customStyle="1" w:styleId="Default">
    <w:name w:val="Default"/>
    <w:rsid w:val="00510C3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3051D4"/>
    <w:pPr>
      <w:spacing w:after="120"/>
    </w:pPr>
  </w:style>
  <w:style w:type="character" w:customStyle="1" w:styleId="BodyTextChar">
    <w:name w:val="Body Text Char"/>
    <w:basedOn w:val="DefaultParagraphFont"/>
    <w:link w:val="BodyText"/>
    <w:uiPriority w:val="99"/>
    <w:semiHidden/>
    <w:rsid w:val="003051D4"/>
  </w:style>
  <w:style w:type="table" w:styleId="TableGrid">
    <w:name w:val="Table Grid"/>
    <w:basedOn w:val="TableNormal"/>
    <w:uiPriority w:val="39"/>
    <w:rsid w:val="00DA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bioresource.nih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nbr@bioresource.nihr.ac.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oresource.nihr.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br@bioresource.nihr.ac.uk" TargetMode="External"/><Relationship Id="rId1" Type="http://schemas.openxmlformats.org/officeDocument/2006/relationships/hyperlink" Target="https://bioresource.nihr.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EC34485F4104D93DDEA7A1ACE870B" ma:contentTypeVersion="11" ma:contentTypeDescription="Create a new document." ma:contentTypeScope="" ma:versionID="0d9291c2285dc8d5d624ebf81a770416">
  <xsd:schema xmlns:xsd="http://www.w3.org/2001/XMLSchema" xmlns:xs="http://www.w3.org/2001/XMLSchema" xmlns:p="http://schemas.microsoft.com/office/2006/metadata/properties" xmlns:ns2="d1469cb5-1b89-4b1d-a9f2-48b0f79eabf4" xmlns:ns3="99aaa6a6-4c69-4169-bb02-1da9822a361b" targetNamespace="http://schemas.microsoft.com/office/2006/metadata/properties" ma:root="true" ma:fieldsID="b16b0e0ad0715881c28bc99968b7c5ed" ns2:_="" ns3:_="">
    <xsd:import namespace="d1469cb5-1b89-4b1d-a9f2-48b0f79eabf4"/>
    <xsd:import namespace="99aaa6a6-4c69-4169-bb02-1da9822a36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69cb5-1b89-4b1d-a9f2-48b0f79ea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aaa6a6-4c69-4169-bb02-1da9822a36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7E646-87C1-4B43-B5FE-935DADD9D95E}">
  <ds:schemaRefs>
    <ds:schemaRef ds:uri="http://schemas.microsoft.com/sharepoint/v3/contenttype/forms"/>
  </ds:schemaRefs>
</ds:datastoreItem>
</file>

<file path=customXml/itemProps2.xml><?xml version="1.0" encoding="utf-8"?>
<ds:datastoreItem xmlns:ds="http://schemas.openxmlformats.org/officeDocument/2006/customXml" ds:itemID="{06173B07-EDA9-4EFF-BBB1-A719C1B8C9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3403AD-92BE-4D8A-9A8C-6BA8BEE32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69cb5-1b89-4b1d-a9f2-48b0f79eabf4"/>
    <ds:schemaRef ds:uri="99aaa6a6-4c69-4169-bb02-1da9822a3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ED523-E686-4CEC-AE6D-5489083B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Linger</dc:creator>
  <cp:lastModifiedBy>Nicola West</cp:lastModifiedBy>
  <cp:revision>2</cp:revision>
  <cp:lastPrinted>2019-08-14T12:59:00Z</cp:lastPrinted>
  <dcterms:created xsi:type="dcterms:W3CDTF">2020-04-09T16:24:00Z</dcterms:created>
  <dcterms:modified xsi:type="dcterms:W3CDTF">2020-04-09T16:24:00Z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0x010100326EC34485F4104D93DDEA7A1ACE870B</vt:lpwstr>
  </property>
  <property fmtid="{D5CDD505-2E9C-101B-9397-08002B2CF9AE}" pid="3" name="Order">
    <vt:r8>100</vt:r8>
  </property>
</Properties>
</file>